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10BF" w14:textId="77777777" w:rsidR="002D22B8" w:rsidRPr="007813EF" w:rsidRDefault="002D22B8" w:rsidP="002D22B8">
      <w:pPr>
        <w:jc w:val="both"/>
        <w:rPr>
          <w:rFonts w:ascii="Arial" w:hAnsi="Arial"/>
          <w:szCs w:val="22"/>
        </w:rPr>
      </w:pPr>
      <w:r w:rsidRPr="007813EF">
        <w:rPr>
          <w:rFonts w:ascii="Arial" w:hAnsi="Arial"/>
          <w:b/>
          <w:szCs w:val="22"/>
        </w:rPr>
        <w:t xml:space="preserve">Opozorilo: </w:t>
      </w:r>
      <w:r w:rsidRPr="007813EF">
        <w:rPr>
          <w:rFonts w:ascii="Arial" w:hAnsi="Arial"/>
          <w:szCs w:val="22"/>
        </w:rPr>
        <w:t>Neuradno prečiščeno besedilo predstavlja zgolj delovni pripomoček, glede katerega organ ne jamči odškodninsko ali kako drugače.</w:t>
      </w:r>
    </w:p>
    <w:p w14:paraId="2CF06F5E" w14:textId="77777777" w:rsidR="002D22B8" w:rsidRPr="007813EF" w:rsidRDefault="002D22B8" w:rsidP="002D22B8">
      <w:pPr>
        <w:jc w:val="both"/>
        <w:rPr>
          <w:rFonts w:ascii="Arial" w:hAnsi="Arial"/>
          <w:bCs/>
          <w:sz w:val="22"/>
          <w:szCs w:val="22"/>
        </w:rPr>
      </w:pPr>
    </w:p>
    <w:p w14:paraId="1EED25EB" w14:textId="77777777" w:rsidR="002D22B8" w:rsidRPr="007813EF" w:rsidRDefault="002D22B8" w:rsidP="002D22B8">
      <w:pPr>
        <w:rPr>
          <w:rFonts w:ascii="Arial" w:hAnsi="Arial"/>
          <w:b/>
          <w:sz w:val="22"/>
          <w:szCs w:val="22"/>
        </w:rPr>
      </w:pPr>
    </w:p>
    <w:p w14:paraId="0AD467C4" w14:textId="77777777" w:rsidR="002D22B8" w:rsidRPr="007813EF" w:rsidRDefault="002D22B8" w:rsidP="002D22B8">
      <w:pPr>
        <w:jc w:val="center"/>
        <w:rPr>
          <w:rFonts w:ascii="Arial" w:hAnsi="Arial"/>
          <w:b/>
          <w:sz w:val="22"/>
          <w:szCs w:val="22"/>
        </w:rPr>
      </w:pPr>
    </w:p>
    <w:p w14:paraId="119D70F2" w14:textId="77777777" w:rsidR="002D22B8" w:rsidRPr="007813EF" w:rsidRDefault="002D22B8" w:rsidP="002D22B8">
      <w:pPr>
        <w:jc w:val="center"/>
        <w:rPr>
          <w:rFonts w:ascii="Arial" w:hAnsi="Arial"/>
          <w:b/>
          <w:sz w:val="22"/>
          <w:szCs w:val="22"/>
        </w:rPr>
      </w:pPr>
      <w:r w:rsidRPr="007813EF">
        <w:rPr>
          <w:rFonts w:ascii="Arial" w:hAnsi="Arial"/>
          <w:b/>
          <w:sz w:val="22"/>
          <w:szCs w:val="22"/>
        </w:rPr>
        <w:t>S T A T U T</w:t>
      </w:r>
    </w:p>
    <w:p w14:paraId="6002A3DE" w14:textId="77777777" w:rsidR="002D22B8" w:rsidRPr="007813EF" w:rsidRDefault="002D22B8" w:rsidP="002D22B8">
      <w:pPr>
        <w:spacing w:line="360" w:lineRule="atLeast"/>
        <w:jc w:val="center"/>
        <w:rPr>
          <w:rFonts w:ascii="Arial" w:hAnsi="Arial"/>
          <w:b/>
          <w:sz w:val="22"/>
          <w:szCs w:val="22"/>
        </w:rPr>
      </w:pPr>
      <w:r w:rsidRPr="007813EF">
        <w:rPr>
          <w:rFonts w:ascii="Arial" w:hAnsi="Arial"/>
          <w:b/>
          <w:sz w:val="22"/>
          <w:szCs w:val="22"/>
        </w:rPr>
        <w:t>MESTNE OBČINE MARIBOR</w:t>
      </w:r>
    </w:p>
    <w:p w14:paraId="60555F14" w14:textId="512E0B35" w:rsidR="002D22B8" w:rsidRPr="007813EF" w:rsidRDefault="002D22B8" w:rsidP="002D22B8">
      <w:pPr>
        <w:spacing w:line="360" w:lineRule="atLeast"/>
        <w:jc w:val="center"/>
        <w:rPr>
          <w:rFonts w:ascii="Arial" w:hAnsi="Arial"/>
          <w:b/>
          <w:sz w:val="22"/>
          <w:szCs w:val="22"/>
        </w:rPr>
      </w:pPr>
      <w:r w:rsidRPr="007813EF">
        <w:rPr>
          <w:rFonts w:ascii="Arial" w:hAnsi="Arial"/>
          <w:b/>
          <w:sz w:val="22"/>
          <w:szCs w:val="22"/>
        </w:rPr>
        <w:t xml:space="preserve">(neuradno prečiščeno besedilo št. </w:t>
      </w:r>
      <w:r w:rsidR="009351F6" w:rsidRPr="007813EF">
        <w:rPr>
          <w:rFonts w:ascii="Arial" w:hAnsi="Arial"/>
          <w:b/>
          <w:sz w:val="22"/>
          <w:szCs w:val="22"/>
        </w:rPr>
        <w:t>4</w:t>
      </w:r>
      <w:r w:rsidRPr="007813EF">
        <w:rPr>
          <w:rFonts w:ascii="Arial" w:hAnsi="Arial"/>
          <w:b/>
          <w:sz w:val="22"/>
          <w:szCs w:val="22"/>
        </w:rPr>
        <w:t>)</w:t>
      </w:r>
    </w:p>
    <w:p w14:paraId="462D5D87" w14:textId="77777777" w:rsidR="002D22B8" w:rsidRPr="007813EF" w:rsidRDefault="002D22B8" w:rsidP="002D22B8">
      <w:pPr>
        <w:spacing w:line="360" w:lineRule="atLeast"/>
        <w:jc w:val="center"/>
        <w:rPr>
          <w:rFonts w:ascii="Arial" w:hAnsi="Arial"/>
          <w:b/>
          <w:sz w:val="22"/>
          <w:szCs w:val="22"/>
        </w:rPr>
      </w:pPr>
    </w:p>
    <w:p w14:paraId="5569E706" w14:textId="77777777" w:rsidR="002D22B8" w:rsidRPr="007813EF" w:rsidRDefault="002D22B8" w:rsidP="002D22B8">
      <w:pPr>
        <w:spacing w:line="360" w:lineRule="atLeast"/>
        <w:jc w:val="center"/>
        <w:rPr>
          <w:rFonts w:ascii="Arial" w:hAnsi="Arial"/>
          <w:b/>
          <w:sz w:val="22"/>
          <w:szCs w:val="22"/>
        </w:rPr>
      </w:pPr>
    </w:p>
    <w:p w14:paraId="5AD0A8FF" w14:textId="77777777" w:rsidR="002D22B8" w:rsidRPr="007813EF" w:rsidRDefault="002D22B8" w:rsidP="002D22B8">
      <w:pPr>
        <w:spacing w:line="360" w:lineRule="atLeast"/>
        <w:jc w:val="both"/>
        <w:rPr>
          <w:rFonts w:ascii="Arial" w:hAnsi="Arial"/>
          <w:sz w:val="22"/>
          <w:szCs w:val="22"/>
        </w:rPr>
      </w:pPr>
      <w:r w:rsidRPr="007813EF">
        <w:rPr>
          <w:rFonts w:ascii="Arial" w:hAnsi="Arial"/>
          <w:sz w:val="22"/>
          <w:szCs w:val="22"/>
        </w:rPr>
        <w:t>Neuradno prečiščeno besedilo Statuta Mestne občine Maribor obsega:</w:t>
      </w:r>
    </w:p>
    <w:p w14:paraId="11F013FC" w14:textId="77777777" w:rsidR="002D22B8" w:rsidRPr="007813EF" w:rsidRDefault="002D22B8" w:rsidP="002D22B8">
      <w:pPr>
        <w:spacing w:line="360" w:lineRule="atLeast"/>
        <w:jc w:val="both"/>
        <w:rPr>
          <w:rFonts w:ascii="Arial" w:hAnsi="Arial"/>
          <w:sz w:val="22"/>
          <w:szCs w:val="22"/>
        </w:rPr>
      </w:pPr>
    </w:p>
    <w:p w14:paraId="423B59C0" w14:textId="422CDE06" w:rsidR="002D22B8" w:rsidRPr="007813EF" w:rsidRDefault="002D22B8" w:rsidP="002D22B8">
      <w:pPr>
        <w:numPr>
          <w:ilvl w:val="0"/>
          <w:numId w:val="21"/>
        </w:numPr>
        <w:spacing w:line="360" w:lineRule="atLeast"/>
        <w:jc w:val="both"/>
        <w:rPr>
          <w:rFonts w:ascii="Arial" w:hAnsi="Arial"/>
          <w:sz w:val="22"/>
          <w:szCs w:val="22"/>
        </w:rPr>
      </w:pPr>
      <w:r w:rsidRPr="007813EF">
        <w:rPr>
          <w:rFonts w:ascii="Arial" w:hAnsi="Arial"/>
          <w:sz w:val="22"/>
          <w:szCs w:val="22"/>
        </w:rPr>
        <w:t>Statut Mestne občine Maribor (Medobčinski uradni vestnik št. 10/2011)</w:t>
      </w:r>
      <w:r w:rsidR="00CC2079" w:rsidRPr="007813EF">
        <w:rPr>
          <w:rFonts w:ascii="Arial" w:hAnsi="Arial"/>
          <w:sz w:val="22"/>
          <w:szCs w:val="22"/>
        </w:rPr>
        <w:t>,</w:t>
      </w:r>
    </w:p>
    <w:p w14:paraId="79EF0538" w14:textId="515E615B" w:rsidR="002D22B8" w:rsidRPr="007813EF" w:rsidRDefault="002D22B8" w:rsidP="002D22B8">
      <w:pPr>
        <w:numPr>
          <w:ilvl w:val="0"/>
          <w:numId w:val="21"/>
        </w:numPr>
        <w:spacing w:line="360" w:lineRule="atLeast"/>
        <w:jc w:val="both"/>
        <w:rPr>
          <w:rFonts w:ascii="Arial" w:hAnsi="Arial"/>
          <w:color w:val="auto"/>
          <w:sz w:val="22"/>
          <w:szCs w:val="22"/>
        </w:rPr>
      </w:pPr>
      <w:r w:rsidRPr="007813EF">
        <w:rPr>
          <w:rFonts w:ascii="Arial" w:hAnsi="Arial"/>
          <w:sz w:val="22"/>
          <w:szCs w:val="22"/>
        </w:rPr>
        <w:t>Spremembe Statuta Mestne občine Maribor (Medobčinski uradni vestnik št. 10/2011, 8/2014,12/2019 in 4/2022)</w:t>
      </w:r>
      <w:r w:rsidR="00953413">
        <w:rPr>
          <w:rFonts w:ascii="Arial" w:hAnsi="Arial"/>
          <w:sz w:val="22"/>
          <w:szCs w:val="22"/>
        </w:rPr>
        <w:t>,</w:t>
      </w:r>
    </w:p>
    <w:p w14:paraId="48CCC471" w14:textId="2CC9C789" w:rsidR="009351F6" w:rsidRPr="007813EF" w:rsidRDefault="009351F6" w:rsidP="002D22B8">
      <w:pPr>
        <w:numPr>
          <w:ilvl w:val="0"/>
          <w:numId w:val="21"/>
        </w:numPr>
        <w:spacing w:line="360" w:lineRule="atLeast"/>
        <w:jc w:val="both"/>
        <w:rPr>
          <w:rFonts w:ascii="Arial" w:hAnsi="Arial"/>
          <w:color w:val="auto"/>
          <w:sz w:val="22"/>
          <w:szCs w:val="22"/>
        </w:rPr>
      </w:pPr>
      <w:r w:rsidRPr="007813EF">
        <w:rPr>
          <w:rFonts w:ascii="Arial" w:hAnsi="Arial"/>
          <w:color w:val="auto"/>
          <w:sz w:val="22"/>
          <w:szCs w:val="22"/>
        </w:rPr>
        <w:t>V skladu s 64. členom Zakona o lokalni samoupravi (Uradni list RS, št. 94/07 – uradno prečiščeno besedilo, 76/08, 79/09, 51/10, 40/12 – ZUJF, 11/14 – popr., 14/15 – ZUUJFO, 11/18 – ZSPDSLS-1, 30/18, 61/20 – ZIUZEOP-A, 80/20 – ZIUOOPE, 62/24 – odl. US in 102/24 – ZLV-K., v nadaljevanju: »ZLS«) je mestni svet Mestne občine Maribor na 29. redni seji, dne 25. novembra 2025 sprejel</w:t>
      </w:r>
      <w:r w:rsidR="00953413">
        <w:rPr>
          <w:rFonts w:ascii="Arial" w:hAnsi="Arial"/>
          <w:color w:val="auto"/>
          <w:sz w:val="22"/>
          <w:szCs w:val="22"/>
        </w:rPr>
        <w:t>:</w:t>
      </w:r>
    </w:p>
    <w:p w14:paraId="61A839D1" w14:textId="77777777" w:rsidR="002D22B8" w:rsidRPr="007813EF" w:rsidRDefault="002D22B8" w:rsidP="002D22B8">
      <w:pPr>
        <w:spacing w:line="360" w:lineRule="atLeast"/>
        <w:jc w:val="both"/>
        <w:rPr>
          <w:rFonts w:ascii="Arial" w:hAnsi="Arial"/>
          <w:color w:val="auto"/>
          <w:sz w:val="22"/>
          <w:szCs w:val="22"/>
        </w:rPr>
      </w:pPr>
    </w:p>
    <w:p w14:paraId="0DBEE62A" w14:textId="77777777" w:rsidR="002D22B8" w:rsidRPr="007813EF" w:rsidRDefault="002D22B8" w:rsidP="002D22B8">
      <w:pPr>
        <w:rPr>
          <w:rFonts w:ascii="Arial" w:hAnsi="Arial"/>
          <w:color w:val="auto"/>
          <w:sz w:val="22"/>
          <w:szCs w:val="22"/>
        </w:rPr>
      </w:pPr>
    </w:p>
    <w:p w14:paraId="6F908790" w14:textId="77777777" w:rsidR="002D22B8" w:rsidRPr="007813EF" w:rsidRDefault="002D22B8" w:rsidP="002D22B8">
      <w:pPr>
        <w:rPr>
          <w:rFonts w:ascii="Arial" w:hAnsi="Arial"/>
          <w:b/>
          <w:color w:val="auto"/>
          <w:sz w:val="22"/>
          <w:szCs w:val="22"/>
        </w:rPr>
      </w:pPr>
      <w:r w:rsidRPr="007813EF">
        <w:rPr>
          <w:rFonts w:ascii="Arial" w:hAnsi="Arial"/>
          <w:b/>
          <w:color w:val="auto"/>
          <w:sz w:val="22"/>
          <w:szCs w:val="22"/>
        </w:rPr>
        <w:t>I. SPLOŠNE DOLOČBE</w:t>
      </w:r>
    </w:p>
    <w:p w14:paraId="16AD82E5" w14:textId="77777777" w:rsidR="002D22B8" w:rsidRPr="007813EF" w:rsidRDefault="002D22B8" w:rsidP="002D22B8">
      <w:pPr>
        <w:pStyle w:val="naslovlena"/>
        <w:rPr>
          <w:color w:val="auto"/>
        </w:rPr>
      </w:pPr>
      <w:r w:rsidRPr="007813EF">
        <w:rPr>
          <w:color w:val="auto"/>
        </w:rPr>
        <w:t>1. člen</w:t>
      </w:r>
    </w:p>
    <w:p w14:paraId="19834E1B" w14:textId="77777777" w:rsidR="002D22B8" w:rsidRPr="007813EF" w:rsidRDefault="002D22B8" w:rsidP="002D22B8">
      <w:pPr>
        <w:tabs>
          <w:tab w:val="num" w:pos="288"/>
        </w:tabs>
        <w:overflowPunct w:val="0"/>
        <w:autoSpaceDE w:val="0"/>
        <w:autoSpaceDN w:val="0"/>
        <w:adjustRightInd w:val="0"/>
        <w:textAlignment w:val="baseline"/>
        <w:rPr>
          <w:rFonts w:ascii="Arial" w:hAnsi="Arial"/>
          <w:color w:val="auto"/>
          <w:sz w:val="22"/>
          <w:szCs w:val="22"/>
        </w:rPr>
      </w:pPr>
    </w:p>
    <w:p w14:paraId="5D581D2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w:t>
      </w:r>
      <w:r w:rsidRPr="007813EF">
        <w:rPr>
          <w:rFonts w:ascii="Arial" w:hAnsi="Arial"/>
          <w:bCs/>
          <w:color w:val="auto"/>
          <w:sz w:val="22"/>
          <w:szCs w:val="22"/>
        </w:rPr>
        <w:t xml:space="preserve"> Mestna občina Maribor je skupnost meščank in meščanov, občank in občanov (v nadaljevanju: občani in občanke), ki živijo v mestu Maribor in naseljih </w:t>
      </w:r>
      <w:r w:rsidRPr="007813EF">
        <w:rPr>
          <w:rFonts w:ascii="Arial" w:hAnsi="Arial"/>
          <w:color w:val="auto"/>
          <w:sz w:val="22"/>
          <w:szCs w:val="22"/>
        </w:rPr>
        <w:t>Bresternica, Celestrina, Dogoše, Gaj nad Mariborom, Grušova, Hrastje, Hrenca, Jelovec, Kamnica, Košaki, Laznica, Limbuš, Malečnik, Meljski hrib, Metava, Nebova, Pekel, Pekre, Počehova, Razvanje, Ribniško selo, Rošpoh-del, Ruperče, Srednje, Šober, Trčova, Vinarje, Vodole, Vrhov Dol, Za Kalvarijo, Zgornji Slemen-del in Zrkovci.</w:t>
      </w:r>
    </w:p>
    <w:p w14:paraId="1863359D" w14:textId="77777777" w:rsidR="002D22B8" w:rsidRPr="007813EF" w:rsidRDefault="002D22B8" w:rsidP="002D22B8">
      <w:pPr>
        <w:jc w:val="both"/>
        <w:rPr>
          <w:rFonts w:ascii="Arial" w:hAnsi="Arial"/>
          <w:color w:val="auto"/>
          <w:sz w:val="22"/>
          <w:szCs w:val="22"/>
        </w:rPr>
      </w:pPr>
    </w:p>
    <w:p w14:paraId="310C96B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občina je samoupravna lokalna skupnost, ustanovljena z zakonom.</w:t>
      </w:r>
    </w:p>
    <w:p w14:paraId="4AFE9351" w14:textId="77777777" w:rsidR="002D22B8" w:rsidRPr="007813EF" w:rsidRDefault="002D22B8" w:rsidP="002D22B8">
      <w:pPr>
        <w:jc w:val="both"/>
        <w:rPr>
          <w:rFonts w:ascii="Arial" w:hAnsi="Arial"/>
          <w:color w:val="auto"/>
          <w:sz w:val="22"/>
          <w:szCs w:val="22"/>
        </w:rPr>
      </w:pPr>
    </w:p>
    <w:p w14:paraId="2366640B" w14:textId="77777777" w:rsidR="002D22B8" w:rsidRPr="007813EF" w:rsidRDefault="002D22B8" w:rsidP="002D22B8">
      <w:pPr>
        <w:jc w:val="center"/>
        <w:rPr>
          <w:rFonts w:ascii="Arial" w:hAnsi="Arial"/>
          <w:bCs/>
          <w:color w:val="auto"/>
          <w:sz w:val="22"/>
          <w:szCs w:val="22"/>
        </w:rPr>
      </w:pPr>
    </w:p>
    <w:p w14:paraId="2A18B6C4" w14:textId="77777777" w:rsidR="002D22B8" w:rsidRPr="007813EF" w:rsidRDefault="002D22B8" w:rsidP="002D22B8">
      <w:pPr>
        <w:pStyle w:val="naslovlena"/>
        <w:rPr>
          <w:color w:val="auto"/>
        </w:rPr>
      </w:pPr>
      <w:r w:rsidRPr="007813EF">
        <w:rPr>
          <w:color w:val="auto"/>
        </w:rPr>
        <w:t>2. člen</w:t>
      </w:r>
    </w:p>
    <w:p w14:paraId="11283C98" w14:textId="77777777" w:rsidR="002D22B8" w:rsidRPr="007813EF" w:rsidRDefault="002D22B8" w:rsidP="002D22B8">
      <w:pPr>
        <w:pStyle w:val="naslovlena"/>
        <w:rPr>
          <w:color w:val="auto"/>
        </w:rPr>
      </w:pPr>
    </w:p>
    <w:p w14:paraId="4FA96052" w14:textId="77777777" w:rsidR="002D22B8" w:rsidRPr="007813EF" w:rsidRDefault="002D22B8" w:rsidP="002D22B8">
      <w:pPr>
        <w:rPr>
          <w:rFonts w:ascii="Arial" w:hAnsi="Arial"/>
          <w:bCs/>
          <w:color w:val="auto"/>
          <w:sz w:val="22"/>
          <w:szCs w:val="22"/>
        </w:rPr>
      </w:pPr>
      <w:r w:rsidRPr="007813EF">
        <w:rPr>
          <w:rFonts w:ascii="Arial" w:hAnsi="Arial"/>
          <w:bCs/>
          <w:color w:val="auto"/>
          <w:sz w:val="22"/>
          <w:szCs w:val="22"/>
        </w:rPr>
        <w:t>Maribor je univerzitetno mesto.</w:t>
      </w:r>
    </w:p>
    <w:p w14:paraId="2FE1001C" w14:textId="77777777" w:rsidR="002D22B8" w:rsidRPr="007813EF" w:rsidRDefault="002D22B8" w:rsidP="002D22B8">
      <w:pPr>
        <w:rPr>
          <w:rFonts w:ascii="Arial" w:hAnsi="Arial"/>
          <w:bCs/>
          <w:color w:val="auto"/>
          <w:sz w:val="22"/>
          <w:szCs w:val="22"/>
        </w:rPr>
      </w:pPr>
    </w:p>
    <w:p w14:paraId="65CDEF3D" w14:textId="77777777" w:rsidR="002D22B8" w:rsidRPr="007813EF" w:rsidRDefault="002D22B8" w:rsidP="002D22B8">
      <w:pPr>
        <w:pStyle w:val="naslovlena"/>
        <w:rPr>
          <w:color w:val="auto"/>
        </w:rPr>
      </w:pPr>
      <w:r w:rsidRPr="007813EF">
        <w:rPr>
          <w:color w:val="auto"/>
        </w:rPr>
        <w:t>3. člen</w:t>
      </w:r>
    </w:p>
    <w:p w14:paraId="285FD26D" w14:textId="77777777" w:rsidR="002D22B8" w:rsidRPr="007813EF" w:rsidRDefault="002D22B8" w:rsidP="002D22B8">
      <w:pPr>
        <w:ind w:left="-791"/>
        <w:jc w:val="center"/>
        <w:rPr>
          <w:rFonts w:ascii="Arial" w:hAnsi="Arial"/>
          <w:bCs/>
          <w:color w:val="auto"/>
          <w:sz w:val="22"/>
          <w:szCs w:val="22"/>
        </w:rPr>
      </w:pPr>
    </w:p>
    <w:p w14:paraId="7F185C36" w14:textId="77777777" w:rsidR="002D22B8" w:rsidRPr="007813EF" w:rsidRDefault="002D22B8" w:rsidP="002D22B8">
      <w:pPr>
        <w:pStyle w:val="Telobesedila"/>
        <w:jc w:val="both"/>
        <w:rPr>
          <w:rFonts w:ascii="Arial" w:hAnsi="Arial"/>
          <w:bCs/>
          <w:sz w:val="22"/>
          <w:szCs w:val="22"/>
        </w:rPr>
      </w:pPr>
      <w:r w:rsidRPr="007813EF">
        <w:rPr>
          <w:rFonts w:ascii="Arial" w:hAnsi="Arial"/>
          <w:bCs/>
          <w:sz w:val="22"/>
          <w:szCs w:val="22"/>
        </w:rPr>
        <w:t>(1) Mestna občina si prizadeva za vsestranski socialni, gospodarski, kulturni, znanstveni, izobraževalni in športni razvoj mesta z ustvarjanjem pogojev za visoko kakovost življenja občanov in občank.</w:t>
      </w:r>
    </w:p>
    <w:p w14:paraId="649681CB" w14:textId="77777777" w:rsidR="002D22B8" w:rsidRPr="007813EF" w:rsidRDefault="002D22B8" w:rsidP="002D22B8">
      <w:pPr>
        <w:pStyle w:val="Telobesedila"/>
        <w:jc w:val="both"/>
        <w:rPr>
          <w:rFonts w:ascii="Arial" w:hAnsi="Arial"/>
          <w:bCs/>
          <w:sz w:val="22"/>
          <w:szCs w:val="22"/>
        </w:rPr>
      </w:pPr>
    </w:p>
    <w:p w14:paraId="7CFE4473" w14:textId="77777777" w:rsidR="002D22B8" w:rsidRPr="007813EF" w:rsidRDefault="002D22B8" w:rsidP="002D22B8">
      <w:pPr>
        <w:pStyle w:val="Telobesedila"/>
        <w:jc w:val="both"/>
        <w:rPr>
          <w:rFonts w:ascii="Arial" w:hAnsi="Arial"/>
          <w:bCs/>
          <w:sz w:val="22"/>
          <w:szCs w:val="22"/>
        </w:rPr>
      </w:pPr>
      <w:r w:rsidRPr="007813EF">
        <w:rPr>
          <w:rFonts w:ascii="Arial" w:hAnsi="Arial"/>
          <w:bCs/>
          <w:sz w:val="22"/>
          <w:szCs w:val="22"/>
        </w:rPr>
        <w:t xml:space="preserve">(2) Mestna občina vzpodbuja in pri urejanju zadev iz svoje pristojnosti upošteva človekove pravice, človekovo dostojanstvo in njegovo osebno ter telesno nedotakljivost, svobodo vseh opredelitev, enakopravnost in enake možnosti za vse njene občane in občanke. </w:t>
      </w:r>
    </w:p>
    <w:p w14:paraId="4194EBB5" w14:textId="77777777" w:rsidR="002D22B8" w:rsidRPr="007813EF" w:rsidRDefault="002D22B8" w:rsidP="002D22B8">
      <w:pPr>
        <w:jc w:val="both"/>
        <w:rPr>
          <w:rFonts w:ascii="Arial" w:hAnsi="Arial"/>
          <w:bCs/>
          <w:color w:val="auto"/>
          <w:sz w:val="22"/>
          <w:szCs w:val="22"/>
        </w:rPr>
      </w:pPr>
    </w:p>
    <w:p w14:paraId="09236961" w14:textId="77777777" w:rsidR="002D22B8" w:rsidRPr="007813EF" w:rsidRDefault="002D22B8" w:rsidP="002D22B8">
      <w:pPr>
        <w:pStyle w:val="naslovlena"/>
        <w:rPr>
          <w:color w:val="auto"/>
        </w:rPr>
      </w:pPr>
      <w:r w:rsidRPr="007813EF">
        <w:rPr>
          <w:color w:val="auto"/>
        </w:rPr>
        <w:lastRenderedPageBreak/>
        <w:t>4. člen</w:t>
      </w:r>
    </w:p>
    <w:p w14:paraId="2E8E73EC" w14:textId="77777777" w:rsidR="002D22B8" w:rsidRPr="007813EF" w:rsidRDefault="002D22B8" w:rsidP="002D22B8">
      <w:pPr>
        <w:jc w:val="center"/>
        <w:rPr>
          <w:rFonts w:ascii="Arial" w:hAnsi="Arial"/>
          <w:bCs/>
          <w:color w:val="auto"/>
          <w:sz w:val="22"/>
          <w:szCs w:val="22"/>
        </w:rPr>
      </w:pPr>
    </w:p>
    <w:p w14:paraId="2A01FBBA" w14:textId="77777777" w:rsidR="002D22B8" w:rsidRPr="007813EF" w:rsidRDefault="002D22B8" w:rsidP="002D22B8">
      <w:pPr>
        <w:rPr>
          <w:rFonts w:ascii="Arial" w:hAnsi="Arial"/>
          <w:bCs/>
          <w:color w:val="auto"/>
          <w:sz w:val="22"/>
          <w:szCs w:val="22"/>
        </w:rPr>
      </w:pPr>
      <w:r w:rsidRPr="007813EF">
        <w:rPr>
          <w:rFonts w:ascii="Arial" w:hAnsi="Arial"/>
          <w:bCs/>
          <w:color w:val="auto"/>
          <w:sz w:val="22"/>
          <w:szCs w:val="22"/>
        </w:rPr>
        <w:t>Mestna občina deluje na načelih trajnostnega razvoja.</w:t>
      </w:r>
    </w:p>
    <w:p w14:paraId="2922E3FE" w14:textId="77777777" w:rsidR="002D22B8" w:rsidRPr="007813EF" w:rsidRDefault="002D22B8" w:rsidP="002D22B8">
      <w:pPr>
        <w:rPr>
          <w:rFonts w:ascii="Arial" w:hAnsi="Arial"/>
          <w:bCs/>
          <w:color w:val="auto"/>
          <w:sz w:val="22"/>
          <w:szCs w:val="22"/>
        </w:rPr>
      </w:pPr>
    </w:p>
    <w:p w14:paraId="3A913D72" w14:textId="77777777" w:rsidR="002D22B8" w:rsidRPr="007813EF" w:rsidRDefault="002D22B8" w:rsidP="002D22B8">
      <w:pPr>
        <w:rPr>
          <w:rFonts w:ascii="Arial" w:hAnsi="Arial"/>
          <w:bCs/>
          <w:color w:val="auto"/>
          <w:sz w:val="22"/>
          <w:szCs w:val="22"/>
        </w:rPr>
      </w:pPr>
    </w:p>
    <w:p w14:paraId="70EF24C3" w14:textId="77777777" w:rsidR="002D22B8" w:rsidRPr="007813EF" w:rsidRDefault="002D22B8" w:rsidP="002D22B8">
      <w:pPr>
        <w:pStyle w:val="naslovlena"/>
        <w:rPr>
          <w:color w:val="auto"/>
        </w:rPr>
      </w:pPr>
      <w:r w:rsidRPr="007813EF">
        <w:rPr>
          <w:color w:val="auto"/>
        </w:rPr>
        <w:t>5. člen</w:t>
      </w:r>
    </w:p>
    <w:p w14:paraId="216251B1" w14:textId="77777777" w:rsidR="002D22B8" w:rsidRPr="007813EF" w:rsidRDefault="002D22B8" w:rsidP="002D22B8">
      <w:pPr>
        <w:jc w:val="center"/>
        <w:rPr>
          <w:rFonts w:ascii="Arial" w:hAnsi="Arial"/>
          <w:bCs/>
          <w:color w:val="auto"/>
          <w:sz w:val="22"/>
          <w:szCs w:val="22"/>
        </w:rPr>
      </w:pPr>
    </w:p>
    <w:p w14:paraId="53E4A8B9" w14:textId="77777777" w:rsidR="002D22B8" w:rsidRPr="007813EF" w:rsidRDefault="002D22B8" w:rsidP="002D22B8">
      <w:pPr>
        <w:pStyle w:val="Telobesedila"/>
        <w:jc w:val="both"/>
        <w:rPr>
          <w:rFonts w:ascii="Arial" w:hAnsi="Arial"/>
          <w:bCs/>
          <w:sz w:val="22"/>
          <w:szCs w:val="22"/>
        </w:rPr>
      </w:pPr>
      <w:r w:rsidRPr="007813EF">
        <w:rPr>
          <w:rFonts w:ascii="Arial" w:hAnsi="Arial"/>
          <w:bCs/>
          <w:sz w:val="22"/>
          <w:szCs w:val="22"/>
        </w:rPr>
        <w:t>Mestna občina v okviru svojih pristojnosti zagotavlja enake možnosti vsem svojim občanom in občankam, ne glede na spol, raso, narodnost, socialni položaj, versko ali politično prepričanje ali katerokoli drugo osebno okoliščino.</w:t>
      </w:r>
    </w:p>
    <w:p w14:paraId="0629AE9B" w14:textId="77777777" w:rsidR="002D22B8" w:rsidRPr="007813EF" w:rsidRDefault="002D22B8" w:rsidP="002D22B8">
      <w:pPr>
        <w:rPr>
          <w:rFonts w:ascii="Arial" w:hAnsi="Arial"/>
          <w:bCs/>
          <w:color w:val="auto"/>
          <w:sz w:val="22"/>
          <w:szCs w:val="22"/>
        </w:rPr>
      </w:pPr>
    </w:p>
    <w:p w14:paraId="081C2B48" w14:textId="77777777" w:rsidR="002D22B8" w:rsidRPr="007813EF" w:rsidRDefault="002D22B8" w:rsidP="002D22B8">
      <w:pPr>
        <w:pStyle w:val="naslovlena"/>
        <w:rPr>
          <w:color w:val="auto"/>
        </w:rPr>
      </w:pPr>
      <w:r w:rsidRPr="007813EF">
        <w:rPr>
          <w:color w:val="auto"/>
        </w:rPr>
        <w:t>6. člen</w:t>
      </w:r>
    </w:p>
    <w:p w14:paraId="3BB51AC2" w14:textId="77777777" w:rsidR="002D22B8" w:rsidRPr="007813EF" w:rsidRDefault="002D22B8" w:rsidP="002D22B8">
      <w:pPr>
        <w:pStyle w:val="Telobesedila"/>
        <w:rPr>
          <w:rFonts w:ascii="Arial" w:hAnsi="Arial"/>
          <w:bCs/>
          <w:sz w:val="22"/>
          <w:szCs w:val="22"/>
        </w:rPr>
      </w:pPr>
    </w:p>
    <w:p w14:paraId="2DD067C2" w14:textId="77777777" w:rsidR="002D22B8" w:rsidRPr="007813EF" w:rsidRDefault="002D22B8" w:rsidP="002D22B8">
      <w:pPr>
        <w:pStyle w:val="Telobesedila"/>
        <w:rPr>
          <w:rFonts w:ascii="Arial" w:hAnsi="Arial"/>
          <w:sz w:val="22"/>
          <w:szCs w:val="22"/>
        </w:rPr>
      </w:pPr>
      <w:r w:rsidRPr="007813EF">
        <w:rPr>
          <w:rFonts w:ascii="Arial" w:hAnsi="Arial"/>
          <w:sz w:val="22"/>
          <w:szCs w:val="22"/>
        </w:rPr>
        <w:t>Mestna občina zagotavlja skladen razvoj mesta in mestnih predelov ter primestnih naselij.</w:t>
      </w:r>
    </w:p>
    <w:p w14:paraId="2F294ACE" w14:textId="77777777" w:rsidR="002D22B8" w:rsidRPr="007813EF" w:rsidRDefault="002D22B8" w:rsidP="002D22B8">
      <w:pPr>
        <w:pStyle w:val="naslovlena"/>
        <w:jc w:val="left"/>
        <w:rPr>
          <w:b w:val="0"/>
          <w:color w:val="auto"/>
          <w:lang w:eastAsia="en-US"/>
        </w:rPr>
      </w:pPr>
    </w:p>
    <w:p w14:paraId="5E2785B2" w14:textId="77777777" w:rsidR="002D22B8" w:rsidRPr="007813EF" w:rsidRDefault="002D22B8" w:rsidP="002D22B8">
      <w:pPr>
        <w:pStyle w:val="naslovlena"/>
        <w:rPr>
          <w:color w:val="auto"/>
        </w:rPr>
      </w:pPr>
      <w:r w:rsidRPr="007813EF">
        <w:rPr>
          <w:color w:val="auto"/>
        </w:rPr>
        <w:t>7. člen</w:t>
      </w:r>
    </w:p>
    <w:p w14:paraId="2D40D4BB" w14:textId="77777777" w:rsidR="002D22B8" w:rsidRPr="007813EF" w:rsidRDefault="002D22B8" w:rsidP="002D22B8">
      <w:pPr>
        <w:rPr>
          <w:rFonts w:ascii="Arial" w:hAnsi="Arial"/>
          <w:bCs/>
          <w:color w:val="auto"/>
          <w:sz w:val="22"/>
          <w:szCs w:val="22"/>
        </w:rPr>
      </w:pPr>
    </w:p>
    <w:p w14:paraId="2B2DE652"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(1)</w:t>
      </w:r>
      <w:r w:rsidRPr="007813EF">
        <w:rPr>
          <w:rFonts w:ascii="Arial" w:hAnsi="Arial"/>
          <w:b/>
          <w:bCs/>
          <w:color w:val="auto"/>
          <w:sz w:val="22"/>
          <w:szCs w:val="22"/>
        </w:rPr>
        <w:t xml:space="preserve"> </w:t>
      </w:r>
      <w:r w:rsidRPr="007813EF">
        <w:rPr>
          <w:rFonts w:ascii="Arial" w:hAnsi="Arial"/>
          <w:bCs/>
          <w:color w:val="auto"/>
          <w:sz w:val="22"/>
          <w:szCs w:val="22"/>
        </w:rPr>
        <w:t>Mestna občina omogoča na temelju enakih možnosti občanom in občankam sodelovanje pri urejanju javnih zadev z vzpodbujanjem udeležbe na splošnih volitvah župana oz. županje, mestnega sveta in svetov mestnih četrti in krajevnih skupnosti ter vzpodbujanjem skupnostnega urejanja javnih zadev.</w:t>
      </w:r>
    </w:p>
    <w:p w14:paraId="1AE9B035"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 xml:space="preserve">(2) Mestna občina zadeve iz svoje pristojnosti ureja po načelu vključevanja občanov in občank, mestnih četrti in krajevnih skupnosti, sindikatov ter združenj delodajalcev, društev ter drugih interesnih povezav med ljudmi v urejanje vseh zadev, ki jih neposredno zadevajo. </w:t>
      </w:r>
    </w:p>
    <w:p w14:paraId="1219A19F" w14:textId="77777777" w:rsidR="002D22B8" w:rsidRPr="007813EF" w:rsidRDefault="002D22B8" w:rsidP="002D22B8">
      <w:pPr>
        <w:rPr>
          <w:rFonts w:ascii="Arial" w:hAnsi="Arial"/>
          <w:bCs/>
          <w:color w:val="auto"/>
          <w:sz w:val="22"/>
          <w:szCs w:val="22"/>
        </w:rPr>
      </w:pPr>
    </w:p>
    <w:p w14:paraId="7C5A055C" w14:textId="77777777" w:rsidR="002D22B8" w:rsidRPr="007813EF" w:rsidRDefault="002D22B8" w:rsidP="002D22B8">
      <w:pPr>
        <w:pStyle w:val="naslovlena"/>
        <w:rPr>
          <w:color w:val="auto"/>
        </w:rPr>
      </w:pPr>
      <w:r w:rsidRPr="007813EF">
        <w:rPr>
          <w:color w:val="auto"/>
        </w:rPr>
        <w:t>8. člen</w:t>
      </w:r>
    </w:p>
    <w:p w14:paraId="248C87E5" w14:textId="77777777" w:rsidR="002D22B8" w:rsidRPr="007813EF" w:rsidRDefault="002D22B8" w:rsidP="002D22B8">
      <w:pPr>
        <w:jc w:val="both"/>
        <w:rPr>
          <w:rFonts w:ascii="Arial" w:hAnsi="Arial"/>
          <w:color w:val="auto"/>
          <w:sz w:val="22"/>
          <w:szCs w:val="22"/>
        </w:rPr>
      </w:pPr>
    </w:p>
    <w:p w14:paraId="3E461E3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 (1) Sedež mestne občine je v Mariboru, Ulica heroja Staneta 1.</w:t>
      </w:r>
    </w:p>
    <w:p w14:paraId="23018BB5" w14:textId="77777777" w:rsidR="002D22B8" w:rsidRPr="007813EF" w:rsidRDefault="002D22B8" w:rsidP="002D22B8">
      <w:pPr>
        <w:jc w:val="both"/>
        <w:rPr>
          <w:rFonts w:ascii="Arial" w:hAnsi="Arial"/>
          <w:color w:val="auto"/>
          <w:sz w:val="22"/>
          <w:szCs w:val="22"/>
        </w:rPr>
      </w:pPr>
    </w:p>
    <w:p w14:paraId="0D5957E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občina je pravna oseba javnega prava s pravico posedovati, pridobivati in razpolagati z vsemi vrstami premoženja.</w:t>
      </w:r>
    </w:p>
    <w:p w14:paraId="378EE947" w14:textId="77777777" w:rsidR="002D22B8" w:rsidRPr="007813EF" w:rsidRDefault="002D22B8" w:rsidP="002D22B8">
      <w:pPr>
        <w:jc w:val="both"/>
        <w:rPr>
          <w:rFonts w:ascii="Arial" w:hAnsi="Arial"/>
          <w:color w:val="auto"/>
          <w:sz w:val="22"/>
          <w:szCs w:val="22"/>
        </w:rPr>
      </w:pPr>
    </w:p>
    <w:p w14:paraId="00981BE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Mestno občino predstavlja in zastopa župan oz. županja.</w:t>
      </w:r>
    </w:p>
    <w:p w14:paraId="6672BE29" w14:textId="77777777" w:rsidR="002D22B8" w:rsidRPr="007813EF" w:rsidRDefault="002D22B8" w:rsidP="002D22B8">
      <w:pPr>
        <w:jc w:val="both"/>
        <w:rPr>
          <w:rFonts w:ascii="Arial" w:hAnsi="Arial"/>
          <w:color w:val="auto"/>
          <w:sz w:val="22"/>
          <w:szCs w:val="22"/>
        </w:rPr>
      </w:pPr>
    </w:p>
    <w:p w14:paraId="5AF61DE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(4) Območje, ime in sedež mestne občine se lahko spremeni z zakonom po postopku, ki ga določa zakon. </w:t>
      </w:r>
    </w:p>
    <w:p w14:paraId="2EE651FB" w14:textId="77777777" w:rsidR="002D22B8" w:rsidRPr="007813EF" w:rsidRDefault="002D22B8" w:rsidP="002D22B8">
      <w:pPr>
        <w:jc w:val="both"/>
        <w:rPr>
          <w:rFonts w:ascii="Arial" w:hAnsi="Arial"/>
          <w:color w:val="auto"/>
          <w:sz w:val="22"/>
          <w:szCs w:val="22"/>
        </w:rPr>
      </w:pPr>
    </w:p>
    <w:p w14:paraId="54E3D7F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Območja in imena naselij v mestni občini se v skladu z zakonom spremenijo z odlokom.</w:t>
      </w:r>
    </w:p>
    <w:p w14:paraId="43E0C0AC" w14:textId="77777777" w:rsidR="002D22B8" w:rsidRPr="007813EF" w:rsidRDefault="002D22B8" w:rsidP="002D22B8">
      <w:pPr>
        <w:jc w:val="both"/>
        <w:rPr>
          <w:rFonts w:ascii="Arial" w:hAnsi="Arial"/>
          <w:color w:val="auto"/>
          <w:sz w:val="22"/>
          <w:szCs w:val="22"/>
        </w:rPr>
      </w:pPr>
    </w:p>
    <w:p w14:paraId="204C6B31" w14:textId="77777777" w:rsidR="002D22B8" w:rsidRPr="007813EF" w:rsidRDefault="002D22B8" w:rsidP="002D22B8">
      <w:pPr>
        <w:pStyle w:val="naslovlena"/>
        <w:rPr>
          <w:color w:val="auto"/>
        </w:rPr>
      </w:pPr>
      <w:r w:rsidRPr="007813EF">
        <w:rPr>
          <w:color w:val="auto"/>
        </w:rPr>
        <w:t>9. člen</w:t>
      </w:r>
    </w:p>
    <w:p w14:paraId="2EB8EF13" w14:textId="77777777" w:rsidR="002D22B8" w:rsidRPr="007813EF" w:rsidRDefault="002D22B8" w:rsidP="002D22B8">
      <w:pPr>
        <w:jc w:val="both"/>
        <w:rPr>
          <w:rFonts w:ascii="Arial" w:hAnsi="Arial"/>
          <w:color w:val="auto"/>
          <w:sz w:val="22"/>
          <w:szCs w:val="22"/>
        </w:rPr>
      </w:pPr>
    </w:p>
    <w:p w14:paraId="07B86F3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Na območju mestne občine so ustanovljeni ožji deli mestne občine. </w:t>
      </w:r>
      <w:r w:rsidRPr="007813EF">
        <w:rPr>
          <w:rFonts w:ascii="Arial" w:hAnsi="Arial"/>
          <w:bCs/>
          <w:color w:val="auto"/>
          <w:sz w:val="22"/>
          <w:szCs w:val="22"/>
        </w:rPr>
        <w:t>Ožji deli mestne občine so mestne četrti in krajevne skupnosti.</w:t>
      </w:r>
      <w:r w:rsidRPr="007813EF">
        <w:rPr>
          <w:rFonts w:ascii="Arial" w:hAnsi="Arial"/>
          <w:color w:val="auto"/>
          <w:sz w:val="22"/>
          <w:szCs w:val="22"/>
        </w:rPr>
        <w:t xml:space="preserve"> Naloge, </w:t>
      </w:r>
      <w:r w:rsidRPr="007813EF">
        <w:rPr>
          <w:rFonts w:ascii="Arial" w:hAnsi="Arial"/>
          <w:bCs/>
          <w:color w:val="auto"/>
          <w:sz w:val="22"/>
          <w:szCs w:val="22"/>
        </w:rPr>
        <w:t>meje območij</w:t>
      </w:r>
      <w:r w:rsidRPr="007813EF">
        <w:rPr>
          <w:rFonts w:ascii="Arial" w:hAnsi="Arial"/>
          <w:color w:val="auto"/>
          <w:sz w:val="22"/>
          <w:szCs w:val="22"/>
        </w:rPr>
        <w:t>, organizacija in delovanje ter pravni status ožjih delov mestne občine so določeni s tem statutom in odlokom mestne občine.</w:t>
      </w:r>
    </w:p>
    <w:p w14:paraId="498E629F" w14:textId="77777777" w:rsidR="002D22B8" w:rsidRPr="007813EF" w:rsidRDefault="002D22B8" w:rsidP="002D22B8">
      <w:pPr>
        <w:rPr>
          <w:rFonts w:ascii="Arial" w:hAnsi="Arial"/>
          <w:color w:val="auto"/>
          <w:sz w:val="22"/>
          <w:szCs w:val="22"/>
        </w:rPr>
      </w:pPr>
    </w:p>
    <w:p w14:paraId="766A53F6" w14:textId="77777777" w:rsidR="002D22B8" w:rsidRPr="007813EF" w:rsidRDefault="002D22B8" w:rsidP="002D22B8">
      <w:pPr>
        <w:rPr>
          <w:rFonts w:ascii="Arial" w:hAnsi="Arial"/>
          <w:color w:val="auto"/>
          <w:sz w:val="22"/>
          <w:szCs w:val="22"/>
        </w:rPr>
      </w:pPr>
      <w:r w:rsidRPr="007813EF">
        <w:rPr>
          <w:rFonts w:ascii="Arial" w:hAnsi="Arial"/>
          <w:color w:val="auto"/>
          <w:sz w:val="22"/>
          <w:szCs w:val="22"/>
        </w:rPr>
        <w:t>(2)   Mestne četrti so:</w:t>
      </w:r>
    </w:p>
    <w:p w14:paraId="6823FB47"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Koroška vrata,</w:t>
      </w:r>
    </w:p>
    <w:p w14:paraId="476BB6D2"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Center,</w:t>
      </w:r>
    </w:p>
    <w:p w14:paraId="0A5182F0"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Ivan Cankar,</w:t>
      </w:r>
    </w:p>
    <w:p w14:paraId="7418F332"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Studenci,</w:t>
      </w:r>
    </w:p>
    <w:p w14:paraId="7C36C656"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Magdalena,</w:t>
      </w:r>
    </w:p>
    <w:p w14:paraId="5C63D723"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 xml:space="preserve">Mestna četrt Tabor, </w:t>
      </w:r>
    </w:p>
    <w:p w14:paraId="7D414A54"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Nova vas,</w:t>
      </w:r>
    </w:p>
    <w:p w14:paraId="4CCD78F1"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Tezno,</w:t>
      </w:r>
    </w:p>
    <w:p w14:paraId="01A59C48"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Pobrežje,</w:t>
      </w:r>
    </w:p>
    <w:p w14:paraId="49692AC1"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lastRenderedPageBreak/>
        <w:t>Mestna četrt Brezje-Dogoše-Zrkovci,</w:t>
      </w:r>
    </w:p>
    <w:p w14:paraId="629A1B95" w14:textId="77777777" w:rsidR="002D22B8" w:rsidRPr="007813EF" w:rsidRDefault="002D22B8" w:rsidP="002D22B8">
      <w:pPr>
        <w:numPr>
          <w:ilvl w:val="0"/>
          <w:numId w:val="1"/>
        </w:numPr>
        <w:jc w:val="both"/>
        <w:rPr>
          <w:rFonts w:ascii="Arial" w:hAnsi="Arial"/>
          <w:color w:val="auto"/>
          <w:sz w:val="22"/>
          <w:szCs w:val="22"/>
        </w:rPr>
      </w:pPr>
      <w:r w:rsidRPr="007813EF">
        <w:rPr>
          <w:rFonts w:ascii="Arial" w:hAnsi="Arial"/>
          <w:color w:val="auto"/>
          <w:sz w:val="22"/>
          <w:szCs w:val="22"/>
        </w:rPr>
        <w:t>Mestna četrt Radvanje.</w:t>
      </w:r>
    </w:p>
    <w:p w14:paraId="4D2116E5" w14:textId="77777777" w:rsidR="002D22B8" w:rsidRPr="007813EF" w:rsidRDefault="002D22B8" w:rsidP="002D22B8">
      <w:pPr>
        <w:jc w:val="both"/>
        <w:rPr>
          <w:rFonts w:ascii="Arial" w:hAnsi="Arial"/>
          <w:color w:val="auto"/>
          <w:sz w:val="22"/>
          <w:szCs w:val="22"/>
        </w:rPr>
      </w:pPr>
    </w:p>
    <w:p w14:paraId="09781B0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Krajevne skupnosti so:</w:t>
      </w:r>
    </w:p>
    <w:p w14:paraId="5FB161C3" w14:textId="77777777" w:rsidR="002D22B8" w:rsidRPr="007813EF" w:rsidRDefault="002D22B8" w:rsidP="002D22B8">
      <w:pPr>
        <w:numPr>
          <w:ilvl w:val="0"/>
          <w:numId w:val="2"/>
        </w:numPr>
        <w:jc w:val="both"/>
        <w:rPr>
          <w:rFonts w:ascii="Arial" w:hAnsi="Arial"/>
          <w:color w:val="auto"/>
          <w:sz w:val="22"/>
          <w:szCs w:val="22"/>
        </w:rPr>
      </w:pPr>
      <w:r w:rsidRPr="007813EF">
        <w:rPr>
          <w:rFonts w:ascii="Arial" w:hAnsi="Arial"/>
          <w:color w:val="auto"/>
          <w:sz w:val="22"/>
          <w:szCs w:val="22"/>
        </w:rPr>
        <w:t>Krajevna skupnost Bresternica-Gaj,</w:t>
      </w:r>
    </w:p>
    <w:p w14:paraId="3300529A" w14:textId="77777777" w:rsidR="002D22B8" w:rsidRPr="007813EF" w:rsidRDefault="002D22B8" w:rsidP="002D22B8">
      <w:pPr>
        <w:numPr>
          <w:ilvl w:val="0"/>
          <w:numId w:val="2"/>
        </w:numPr>
        <w:jc w:val="both"/>
        <w:rPr>
          <w:rFonts w:ascii="Arial" w:hAnsi="Arial"/>
          <w:color w:val="auto"/>
          <w:sz w:val="22"/>
          <w:szCs w:val="22"/>
        </w:rPr>
      </w:pPr>
      <w:r w:rsidRPr="007813EF">
        <w:rPr>
          <w:rFonts w:ascii="Arial" w:hAnsi="Arial"/>
          <w:color w:val="auto"/>
          <w:sz w:val="22"/>
          <w:szCs w:val="22"/>
        </w:rPr>
        <w:t>Krajevna skupnost Kamnica,</w:t>
      </w:r>
    </w:p>
    <w:p w14:paraId="2E6DB2D7" w14:textId="77777777" w:rsidR="002D22B8" w:rsidRPr="007813EF" w:rsidRDefault="002D22B8" w:rsidP="002D22B8">
      <w:pPr>
        <w:numPr>
          <w:ilvl w:val="0"/>
          <w:numId w:val="2"/>
        </w:numPr>
        <w:jc w:val="both"/>
        <w:rPr>
          <w:rFonts w:ascii="Arial" w:hAnsi="Arial"/>
          <w:color w:val="auto"/>
          <w:sz w:val="22"/>
          <w:szCs w:val="22"/>
        </w:rPr>
      </w:pPr>
      <w:r w:rsidRPr="007813EF">
        <w:rPr>
          <w:rFonts w:ascii="Arial" w:hAnsi="Arial"/>
          <w:color w:val="auto"/>
          <w:sz w:val="22"/>
          <w:szCs w:val="22"/>
        </w:rPr>
        <w:t>Krajevna skupnost Malečnik Ruperče,</w:t>
      </w:r>
    </w:p>
    <w:p w14:paraId="4172B43A" w14:textId="77777777" w:rsidR="002D22B8" w:rsidRPr="007813EF" w:rsidRDefault="002D22B8" w:rsidP="002D22B8">
      <w:pPr>
        <w:numPr>
          <w:ilvl w:val="0"/>
          <w:numId w:val="2"/>
        </w:numPr>
        <w:jc w:val="both"/>
        <w:rPr>
          <w:rFonts w:ascii="Arial" w:hAnsi="Arial"/>
          <w:color w:val="auto"/>
          <w:sz w:val="22"/>
          <w:szCs w:val="22"/>
        </w:rPr>
      </w:pPr>
      <w:r w:rsidRPr="007813EF">
        <w:rPr>
          <w:rFonts w:ascii="Arial" w:hAnsi="Arial"/>
          <w:color w:val="auto"/>
          <w:sz w:val="22"/>
          <w:szCs w:val="22"/>
        </w:rPr>
        <w:t>Krajevna skupnost Razvanje,</w:t>
      </w:r>
    </w:p>
    <w:p w14:paraId="6878F1E8" w14:textId="77777777" w:rsidR="002D22B8" w:rsidRPr="007813EF" w:rsidRDefault="002D22B8" w:rsidP="002D22B8">
      <w:pPr>
        <w:numPr>
          <w:ilvl w:val="0"/>
          <w:numId w:val="2"/>
        </w:numPr>
        <w:jc w:val="both"/>
        <w:rPr>
          <w:rFonts w:ascii="Arial" w:hAnsi="Arial"/>
          <w:color w:val="auto"/>
          <w:sz w:val="22"/>
          <w:szCs w:val="22"/>
        </w:rPr>
      </w:pPr>
      <w:r w:rsidRPr="007813EF">
        <w:rPr>
          <w:rFonts w:ascii="Arial" w:hAnsi="Arial"/>
          <w:color w:val="auto"/>
          <w:sz w:val="22"/>
          <w:szCs w:val="22"/>
        </w:rPr>
        <w:t>Krajevna skupnost Limbuš,</w:t>
      </w:r>
    </w:p>
    <w:p w14:paraId="02E52D26" w14:textId="77777777" w:rsidR="002D22B8" w:rsidRPr="007813EF" w:rsidRDefault="002D22B8" w:rsidP="002D22B8">
      <w:pPr>
        <w:numPr>
          <w:ilvl w:val="0"/>
          <w:numId w:val="2"/>
        </w:numPr>
        <w:jc w:val="both"/>
        <w:rPr>
          <w:rFonts w:ascii="Arial" w:hAnsi="Arial"/>
          <w:color w:val="auto"/>
          <w:sz w:val="22"/>
          <w:szCs w:val="22"/>
        </w:rPr>
      </w:pPr>
      <w:r w:rsidRPr="007813EF">
        <w:rPr>
          <w:rFonts w:ascii="Arial" w:hAnsi="Arial"/>
          <w:color w:val="auto"/>
          <w:sz w:val="22"/>
          <w:szCs w:val="22"/>
        </w:rPr>
        <w:t>Krajevna skupnost Pekre.</w:t>
      </w:r>
    </w:p>
    <w:p w14:paraId="2D01B271" w14:textId="77777777" w:rsidR="002D22B8" w:rsidRPr="007813EF" w:rsidRDefault="002D22B8" w:rsidP="002D22B8">
      <w:pPr>
        <w:pStyle w:val="naslovlena"/>
        <w:jc w:val="left"/>
        <w:rPr>
          <w:color w:val="auto"/>
        </w:rPr>
      </w:pPr>
    </w:p>
    <w:p w14:paraId="35277644" w14:textId="77777777" w:rsidR="002D22B8" w:rsidRPr="007813EF" w:rsidRDefault="002D22B8" w:rsidP="002D22B8">
      <w:pPr>
        <w:pStyle w:val="naslovlena"/>
        <w:rPr>
          <w:color w:val="auto"/>
        </w:rPr>
      </w:pPr>
      <w:r w:rsidRPr="007813EF">
        <w:rPr>
          <w:color w:val="auto"/>
        </w:rPr>
        <w:t>10. člen</w:t>
      </w:r>
    </w:p>
    <w:p w14:paraId="45F0D7AF" w14:textId="77777777" w:rsidR="002D22B8" w:rsidRPr="007813EF" w:rsidRDefault="002D22B8" w:rsidP="002D22B8">
      <w:pPr>
        <w:jc w:val="both"/>
        <w:rPr>
          <w:rFonts w:ascii="Arial" w:hAnsi="Arial"/>
          <w:color w:val="auto"/>
          <w:sz w:val="22"/>
          <w:szCs w:val="22"/>
        </w:rPr>
      </w:pPr>
    </w:p>
    <w:p w14:paraId="438F2B4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Mestna občina v okviru ustave in zakona samostojno ureja in opravlja javne zadeve lokalnega pomena, ki zadevajo prebivalce in prebivalke mestne občine in naloge iz državne pristojnosti, ki so nanjo prenesene z zakonom.</w:t>
      </w:r>
    </w:p>
    <w:p w14:paraId="667BAF9C" w14:textId="77777777" w:rsidR="002D22B8" w:rsidRPr="007813EF" w:rsidRDefault="002D22B8" w:rsidP="002D22B8">
      <w:pPr>
        <w:rPr>
          <w:rFonts w:ascii="Arial" w:hAnsi="Arial"/>
          <w:color w:val="auto"/>
          <w:sz w:val="22"/>
          <w:szCs w:val="22"/>
        </w:rPr>
      </w:pPr>
    </w:p>
    <w:p w14:paraId="320CE0B2" w14:textId="77777777" w:rsidR="002D22B8" w:rsidRPr="007813EF" w:rsidRDefault="002D22B8" w:rsidP="002D22B8">
      <w:pPr>
        <w:pStyle w:val="naslovlena"/>
        <w:rPr>
          <w:color w:val="auto"/>
        </w:rPr>
      </w:pPr>
      <w:r w:rsidRPr="007813EF">
        <w:rPr>
          <w:color w:val="auto"/>
        </w:rPr>
        <w:t>11. člen</w:t>
      </w:r>
    </w:p>
    <w:p w14:paraId="3314CB28" w14:textId="77777777" w:rsidR="002D22B8" w:rsidRPr="007813EF" w:rsidRDefault="002D22B8" w:rsidP="002D22B8">
      <w:pPr>
        <w:jc w:val="both"/>
        <w:rPr>
          <w:rFonts w:ascii="Arial" w:hAnsi="Arial"/>
          <w:color w:val="auto"/>
          <w:sz w:val="22"/>
          <w:szCs w:val="22"/>
        </w:rPr>
      </w:pPr>
    </w:p>
    <w:p w14:paraId="3FC283B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Osebe, ki imajo na območju mestne občine stalno prebivališče, so občani in občanke. </w:t>
      </w:r>
    </w:p>
    <w:p w14:paraId="2444CB1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Občani in občanke odločajo o lokalnih javnih zadevah po organih mestne občine, ki jih volijo na podlagi splošne in enake volilne pravice na svobodnih volitvah s tajnim glasovanjem ter v drugih organih v skladu s tem statutom.</w:t>
      </w:r>
    </w:p>
    <w:p w14:paraId="7E2F2A1B" w14:textId="77777777" w:rsidR="002D22B8" w:rsidRPr="007813EF" w:rsidRDefault="002D22B8" w:rsidP="002D22B8">
      <w:pPr>
        <w:jc w:val="both"/>
        <w:rPr>
          <w:rFonts w:ascii="Arial" w:hAnsi="Arial"/>
          <w:color w:val="auto"/>
          <w:sz w:val="22"/>
          <w:szCs w:val="22"/>
        </w:rPr>
      </w:pPr>
    </w:p>
    <w:p w14:paraId="726F535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Občani in občanke sodelujejo pri upravljanju lokalnih javnih zadev tudi na zborih občanov in občank z referendumom in ljudsko iniciativo.</w:t>
      </w:r>
    </w:p>
    <w:p w14:paraId="33DCB1BB" w14:textId="77777777" w:rsidR="002D22B8" w:rsidRPr="007813EF" w:rsidRDefault="002D22B8" w:rsidP="002D22B8">
      <w:pPr>
        <w:jc w:val="both"/>
        <w:rPr>
          <w:rFonts w:ascii="Arial" w:hAnsi="Arial"/>
          <w:color w:val="auto"/>
          <w:sz w:val="22"/>
          <w:szCs w:val="22"/>
        </w:rPr>
      </w:pPr>
    </w:p>
    <w:p w14:paraId="349B224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Na osnovi odločitve organov mestne občine se lahko v posamezne oblike odločanja vključijo tudi osebe, ki imajo v občini začasno prebivališče, in osebe, ki so lastniki in lastnice zemljišč in drugih nepremičnin na območju mestne občine.</w:t>
      </w:r>
    </w:p>
    <w:p w14:paraId="3E7F0BB5" w14:textId="77777777" w:rsidR="002D22B8" w:rsidRPr="007813EF" w:rsidRDefault="002D22B8" w:rsidP="002D22B8">
      <w:pPr>
        <w:rPr>
          <w:rFonts w:ascii="Arial" w:hAnsi="Arial"/>
          <w:color w:val="auto"/>
          <w:sz w:val="22"/>
          <w:szCs w:val="22"/>
        </w:rPr>
      </w:pPr>
    </w:p>
    <w:p w14:paraId="2AF0F9A5" w14:textId="77777777" w:rsidR="002D22B8" w:rsidRPr="007813EF" w:rsidRDefault="002D22B8" w:rsidP="002D22B8">
      <w:pPr>
        <w:pStyle w:val="naslovlena"/>
        <w:rPr>
          <w:color w:val="auto"/>
        </w:rPr>
      </w:pPr>
      <w:r w:rsidRPr="007813EF">
        <w:rPr>
          <w:color w:val="auto"/>
        </w:rPr>
        <w:t>12. člen</w:t>
      </w:r>
    </w:p>
    <w:p w14:paraId="79A5EF14" w14:textId="77777777" w:rsidR="002D22B8" w:rsidRPr="007813EF" w:rsidRDefault="002D22B8" w:rsidP="002D22B8">
      <w:pPr>
        <w:jc w:val="both"/>
        <w:rPr>
          <w:rFonts w:ascii="Arial" w:hAnsi="Arial"/>
          <w:color w:val="auto"/>
          <w:sz w:val="22"/>
          <w:szCs w:val="22"/>
        </w:rPr>
      </w:pPr>
    </w:p>
    <w:p w14:paraId="6DD1BEA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Mestna občina pri uresničevanju skupnih nalog sodeluje s sosednjimi in drugimi občinami, širšimi lokalnimi skupnostmi in državo. </w:t>
      </w:r>
    </w:p>
    <w:p w14:paraId="228D397C" w14:textId="77777777" w:rsidR="002D22B8" w:rsidRPr="007813EF" w:rsidRDefault="002D22B8" w:rsidP="002D22B8">
      <w:pPr>
        <w:jc w:val="both"/>
        <w:rPr>
          <w:rFonts w:ascii="Arial" w:hAnsi="Arial"/>
          <w:color w:val="auto"/>
          <w:sz w:val="22"/>
          <w:szCs w:val="22"/>
        </w:rPr>
      </w:pPr>
    </w:p>
    <w:p w14:paraId="1EE311E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občina lahko sodeluje tudi z lokalnimi skupnostmi drugih držav ter z mednarodnimi organizacijami lokalnih skupnosti.</w:t>
      </w:r>
    </w:p>
    <w:p w14:paraId="0832AC2E" w14:textId="77777777" w:rsidR="002D22B8" w:rsidRPr="007813EF" w:rsidRDefault="002D22B8" w:rsidP="002D22B8">
      <w:pPr>
        <w:jc w:val="both"/>
        <w:rPr>
          <w:rFonts w:ascii="Arial" w:hAnsi="Arial"/>
          <w:color w:val="auto"/>
          <w:sz w:val="22"/>
          <w:szCs w:val="22"/>
        </w:rPr>
      </w:pPr>
    </w:p>
    <w:p w14:paraId="1B040B5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Mestna občina sodeluje z drugimi občinami po načelih prostovoljnosti in solidarnosti in lahko v ta namen z njimi združuje sredstva, oblikuje skupne organe in organizacije ter službe za opravljanje skupnih zadev.</w:t>
      </w:r>
    </w:p>
    <w:p w14:paraId="05341660" w14:textId="77777777" w:rsidR="002D22B8" w:rsidRPr="007813EF" w:rsidRDefault="002D22B8" w:rsidP="002D22B8">
      <w:pPr>
        <w:rPr>
          <w:rFonts w:ascii="Arial" w:hAnsi="Arial"/>
          <w:color w:val="auto"/>
          <w:sz w:val="22"/>
          <w:szCs w:val="22"/>
        </w:rPr>
      </w:pPr>
    </w:p>
    <w:p w14:paraId="3A4B0777" w14:textId="77777777" w:rsidR="002D22B8" w:rsidRPr="007813EF" w:rsidRDefault="002D22B8" w:rsidP="002D22B8">
      <w:pPr>
        <w:pStyle w:val="naslovlena"/>
        <w:rPr>
          <w:color w:val="auto"/>
        </w:rPr>
      </w:pPr>
      <w:r w:rsidRPr="007813EF">
        <w:rPr>
          <w:color w:val="auto"/>
        </w:rPr>
        <w:t>13. člen</w:t>
      </w:r>
    </w:p>
    <w:p w14:paraId="6B6A289C" w14:textId="77777777" w:rsidR="002D22B8" w:rsidRPr="007813EF" w:rsidRDefault="002D22B8" w:rsidP="002D22B8">
      <w:pPr>
        <w:overflowPunct w:val="0"/>
        <w:autoSpaceDE w:val="0"/>
        <w:autoSpaceDN w:val="0"/>
        <w:adjustRightInd w:val="0"/>
        <w:ind w:left="57"/>
        <w:jc w:val="center"/>
        <w:textAlignment w:val="baseline"/>
        <w:rPr>
          <w:rFonts w:ascii="Arial" w:hAnsi="Arial"/>
          <w:color w:val="auto"/>
          <w:sz w:val="22"/>
          <w:szCs w:val="22"/>
        </w:rPr>
      </w:pPr>
    </w:p>
    <w:p w14:paraId="62A4D45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Mestna občina ima grb, zastavo, praznik mestne občine in spominske dneve mestne občine.</w:t>
      </w:r>
    </w:p>
    <w:p w14:paraId="68730E8E" w14:textId="77777777" w:rsidR="002D22B8" w:rsidRPr="007813EF" w:rsidRDefault="002D22B8" w:rsidP="002D22B8">
      <w:pPr>
        <w:jc w:val="both"/>
        <w:rPr>
          <w:rFonts w:ascii="Arial" w:hAnsi="Arial"/>
          <w:color w:val="auto"/>
          <w:sz w:val="22"/>
          <w:szCs w:val="22"/>
        </w:rPr>
      </w:pPr>
    </w:p>
    <w:p w14:paraId="21024E94" w14:textId="77777777" w:rsidR="002D22B8" w:rsidRPr="007813EF" w:rsidRDefault="002D22B8" w:rsidP="002D22B8">
      <w:pPr>
        <w:jc w:val="both"/>
        <w:rPr>
          <w:rFonts w:ascii="Arial" w:hAnsi="Arial"/>
          <w:bCs/>
          <w:color w:val="auto"/>
          <w:sz w:val="22"/>
          <w:szCs w:val="22"/>
        </w:rPr>
      </w:pPr>
      <w:r w:rsidRPr="007813EF">
        <w:rPr>
          <w:rFonts w:ascii="Arial" w:hAnsi="Arial"/>
          <w:color w:val="auto"/>
          <w:sz w:val="22"/>
          <w:szCs w:val="22"/>
        </w:rPr>
        <w:t xml:space="preserve">(2) </w:t>
      </w:r>
      <w:r w:rsidRPr="007813EF">
        <w:rPr>
          <w:rFonts w:ascii="Arial" w:hAnsi="Arial"/>
          <w:bCs/>
          <w:color w:val="auto"/>
          <w:sz w:val="22"/>
          <w:szCs w:val="22"/>
        </w:rPr>
        <w:t>Obliko, vsebino in uporabo grba in zastave določi mestni svet z odlokom. Z odlokom se določijo tudi praznik mestne občine in spominski dnevi.</w:t>
      </w:r>
    </w:p>
    <w:p w14:paraId="708D5A4E" w14:textId="77777777" w:rsidR="002D22B8" w:rsidRPr="007813EF" w:rsidRDefault="002D22B8" w:rsidP="002D22B8">
      <w:pPr>
        <w:jc w:val="both"/>
        <w:rPr>
          <w:rFonts w:ascii="Arial" w:hAnsi="Arial"/>
          <w:bCs/>
          <w:color w:val="auto"/>
          <w:sz w:val="22"/>
          <w:szCs w:val="22"/>
        </w:rPr>
      </w:pPr>
    </w:p>
    <w:p w14:paraId="79CE5AA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Mestna občina ima žig, ki je okrogle oblike. Žig ima v zunanjem krogu na zgornji polovici napis: MESTNA OBČINA  MARIBOR, v notranjem krogu pa naziv organa mestne občine - Mestni svet, Župan oz. Županja, Nadzorni odbor, Mestna uprava, Mestna volilna komisija. V sredini žiga je grb mestne občine. </w:t>
      </w:r>
    </w:p>
    <w:p w14:paraId="7C794788" w14:textId="77777777" w:rsidR="002D22B8" w:rsidRPr="007813EF" w:rsidRDefault="002D22B8" w:rsidP="002D22B8">
      <w:pPr>
        <w:jc w:val="center"/>
        <w:rPr>
          <w:rFonts w:ascii="Arial" w:hAnsi="Arial"/>
          <w:color w:val="auto"/>
          <w:sz w:val="22"/>
          <w:szCs w:val="22"/>
        </w:rPr>
      </w:pPr>
    </w:p>
    <w:p w14:paraId="53BA1E8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Velikost, uporabo in hrambo žiga mestne občine določi župan oz. županja s sklepom.</w:t>
      </w:r>
    </w:p>
    <w:p w14:paraId="2631C6BC" w14:textId="77777777" w:rsidR="002D22B8" w:rsidRPr="007813EF" w:rsidRDefault="002D22B8" w:rsidP="002D22B8">
      <w:pPr>
        <w:ind w:firstLine="720"/>
        <w:jc w:val="both"/>
        <w:rPr>
          <w:rFonts w:ascii="Arial" w:hAnsi="Arial"/>
          <w:color w:val="auto"/>
          <w:sz w:val="22"/>
          <w:szCs w:val="22"/>
        </w:rPr>
      </w:pPr>
    </w:p>
    <w:p w14:paraId="5EA1DBC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Za prispevek k razvoju mestne občine  podeljuje mestna občina zaslužnim občanom in občankam, organizacijam in drugim občinska priznanja in nagrade v skladu s posebnim odlokom.</w:t>
      </w:r>
    </w:p>
    <w:p w14:paraId="02797E6C" w14:textId="77777777" w:rsidR="002D22B8" w:rsidRPr="007813EF" w:rsidRDefault="002D22B8" w:rsidP="002D22B8">
      <w:pPr>
        <w:jc w:val="center"/>
        <w:rPr>
          <w:rFonts w:ascii="Arial" w:hAnsi="Arial"/>
          <w:color w:val="auto"/>
          <w:sz w:val="22"/>
          <w:szCs w:val="22"/>
        </w:rPr>
      </w:pPr>
    </w:p>
    <w:p w14:paraId="09F3A4E4" w14:textId="77777777" w:rsidR="002D22B8" w:rsidRPr="007813EF" w:rsidRDefault="002D22B8" w:rsidP="002D22B8">
      <w:pPr>
        <w:rPr>
          <w:rFonts w:ascii="Arial" w:hAnsi="Arial"/>
          <w:color w:val="auto"/>
          <w:sz w:val="22"/>
          <w:szCs w:val="22"/>
        </w:rPr>
      </w:pPr>
    </w:p>
    <w:p w14:paraId="63098663" w14:textId="77777777" w:rsidR="002D22B8" w:rsidRPr="007813EF" w:rsidRDefault="002D22B8" w:rsidP="002D22B8">
      <w:pPr>
        <w:rPr>
          <w:rFonts w:ascii="Arial" w:hAnsi="Arial"/>
          <w:b/>
          <w:color w:val="auto"/>
          <w:sz w:val="22"/>
          <w:szCs w:val="22"/>
        </w:rPr>
      </w:pPr>
      <w:r w:rsidRPr="007813EF">
        <w:rPr>
          <w:rFonts w:ascii="Arial" w:hAnsi="Arial"/>
          <w:b/>
          <w:color w:val="auto"/>
          <w:sz w:val="22"/>
          <w:szCs w:val="22"/>
        </w:rPr>
        <w:t>II. NALOGE MESTNE OBČINE</w:t>
      </w:r>
    </w:p>
    <w:p w14:paraId="7F756057" w14:textId="77777777" w:rsidR="002D22B8" w:rsidRPr="007813EF" w:rsidRDefault="002D22B8" w:rsidP="002D22B8">
      <w:pPr>
        <w:jc w:val="center"/>
        <w:rPr>
          <w:rFonts w:ascii="Arial" w:hAnsi="Arial"/>
          <w:color w:val="auto"/>
          <w:sz w:val="22"/>
          <w:szCs w:val="22"/>
        </w:rPr>
      </w:pPr>
    </w:p>
    <w:p w14:paraId="54FDD919" w14:textId="77777777" w:rsidR="002D22B8" w:rsidRPr="007813EF" w:rsidRDefault="002D22B8" w:rsidP="002D22B8">
      <w:pPr>
        <w:pStyle w:val="naslovlena"/>
        <w:rPr>
          <w:color w:val="auto"/>
        </w:rPr>
      </w:pPr>
      <w:r w:rsidRPr="007813EF">
        <w:rPr>
          <w:color w:val="auto"/>
        </w:rPr>
        <w:t>14. člen</w:t>
      </w:r>
    </w:p>
    <w:p w14:paraId="297E78B6" w14:textId="77777777" w:rsidR="002D22B8" w:rsidRPr="007813EF" w:rsidRDefault="002D22B8" w:rsidP="002D22B8">
      <w:pPr>
        <w:overflowPunct w:val="0"/>
        <w:autoSpaceDE w:val="0"/>
        <w:autoSpaceDN w:val="0"/>
        <w:adjustRightInd w:val="0"/>
        <w:ind w:left="57"/>
        <w:textAlignment w:val="baseline"/>
        <w:rPr>
          <w:rFonts w:ascii="Arial" w:hAnsi="Arial"/>
          <w:color w:val="auto"/>
          <w:sz w:val="22"/>
          <w:szCs w:val="22"/>
        </w:rPr>
      </w:pPr>
    </w:p>
    <w:p w14:paraId="73E9B5C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Mestna občina samostojno opravlja lokalne zadeve javnega pomena (izvirne naloge), določene z zakonom in s tem statutom, zlasti pa:</w:t>
      </w:r>
    </w:p>
    <w:p w14:paraId="67EFA76D"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normativno ureja lokalne zadeve javnega pomena,</w:t>
      </w:r>
    </w:p>
    <w:p w14:paraId="6FF6DE7B" w14:textId="77777777" w:rsidR="002D22B8" w:rsidRPr="007813EF" w:rsidRDefault="002D22B8" w:rsidP="002D22B8">
      <w:pPr>
        <w:numPr>
          <w:ilvl w:val="0"/>
          <w:numId w:val="3"/>
        </w:numPr>
        <w:jc w:val="both"/>
        <w:rPr>
          <w:rFonts w:ascii="Arial" w:hAnsi="Arial"/>
          <w:bCs/>
          <w:color w:val="auto"/>
          <w:sz w:val="22"/>
          <w:szCs w:val="22"/>
        </w:rPr>
      </w:pPr>
      <w:r w:rsidRPr="007813EF">
        <w:rPr>
          <w:rFonts w:ascii="Arial" w:hAnsi="Arial"/>
          <w:bCs/>
          <w:color w:val="auto"/>
          <w:sz w:val="22"/>
          <w:szCs w:val="22"/>
        </w:rPr>
        <w:t>skrbi za načrtovanje prostorskega razvoja v mestu,</w:t>
      </w:r>
    </w:p>
    <w:p w14:paraId="6CC20560"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upravlja občinsko premoženje,</w:t>
      </w:r>
    </w:p>
    <w:p w14:paraId="6A5514E8" w14:textId="77777777" w:rsidR="002D22B8" w:rsidRPr="007813EF" w:rsidRDefault="002D22B8" w:rsidP="002D22B8">
      <w:pPr>
        <w:numPr>
          <w:ilvl w:val="0"/>
          <w:numId w:val="3"/>
        </w:numPr>
        <w:rPr>
          <w:rFonts w:ascii="Arial" w:hAnsi="Arial"/>
          <w:color w:val="auto"/>
          <w:sz w:val="22"/>
          <w:szCs w:val="22"/>
        </w:rPr>
      </w:pPr>
      <w:r w:rsidRPr="007813EF">
        <w:rPr>
          <w:rFonts w:ascii="Arial" w:hAnsi="Arial"/>
          <w:color w:val="auto"/>
          <w:sz w:val="22"/>
          <w:szCs w:val="22"/>
        </w:rPr>
        <w:t>omogoča pogoje za gospodarski razvoj mestne občine,</w:t>
      </w:r>
    </w:p>
    <w:p w14:paraId="5D0FEACF"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ustvarja pogoje za gradnjo stanovanj in skrbi za povečanje najemnega neprofitnega sklada stanovanj,</w:t>
      </w:r>
    </w:p>
    <w:p w14:paraId="46B001EF"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skrbi za lokalne javne službe,</w:t>
      </w:r>
    </w:p>
    <w:p w14:paraId="6946F587"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zagotavlja in pospešuje vzgojno-izobraževalno in zdravstveno dejavnost,</w:t>
      </w:r>
    </w:p>
    <w:p w14:paraId="624635BA"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pospešuje službe socialnega varstva, predšolskega varstva, osnovnega varstva otrok in družine, za socialno ogrožene, invalide in ostarele,</w:t>
      </w:r>
    </w:p>
    <w:p w14:paraId="3A87F9D0"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pospešuje raziskovalno in kulturno  dejavnost ter razvoj športa in rekreacije,</w:t>
      </w:r>
    </w:p>
    <w:p w14:paraId="0D8760DB" w14:textId="77777777" w:rsidR="002D22B8" w:rsidRPr="007813EF" w:rsidRDefault="002D22B8" w:rsidP="002D22B8">
      <w:pPr>
        <w:numPr>
          <w:ilvl w:val="0"/>
          <w:numId w:val="3"/>
        </w:numPr>
        <w:jc w:val="both"/>
        <w:rPr>
          <w:rFonts w:ascii="Arial" w:hAnsi="Arial"/>
          <w:bCs/>
          <w:color w:val="auto"/>
          <w:sz w:val="22"/>
          <w:szCs w:val="22"/>
        </w:rPr>
      </w:pPr>
      <w:r w:rsidRPr="007813EF">
        <w:rPr>
          <w:rFonts w:ascii="Arial" w:hAnsi="Arial"/>
          <w:color w:val="auto"/>
          <w:sz w:val="22"/>
          <w:szCs w:val="22"/>
        </w:rPr>
        <w:t xml:space="preserve">skrbi za varstvo zraka, tal, vodnih virov, za varstvo pred hrupom, za zbiranje in odlaganje odpadkov in opravlja druge dejavnosti varstva okolja in </w:t>
      </w:r>
      <w:r w:rsidRPr="007813EF">
        <w:rPr>
          <w:rFonts w:ascii="Arial" w:hAnsi="Arial"/>
          <w:bCs/>
          <w:color w:val="auto"/>
          <w:sz w:val="22"/>
          <w:szCs w:val="22"/>
        </w:rPr>
        <w:t>ohranjanja narave,</w:t>
      </w:r>
    </w:p>
    <w:p w14:paraId="1D9B5F31"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upravlja, gradi in  vzdržuje lokalne javne ceste in druge javne poti, površine za pešce in peške, ter kolesarje in kolesarke,</w:t>
      </w:r>
    </w:p>
    <w:p w14:paraId="6C9FA607"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upravlja igrišča za šport in rekreacijo ter otroška igrišča, javne parkirne prostore, parke, trge in druge javne površine ter zagotavlja varnost v cestnem prometu na mestnih cestah in ureja promet v mestu,</w:t>
      </w:r>
    </w:p>
    <w:p w14:paraId="43B14278" w14:textId="77777777" w:rsidR="002D22B8" w:rsidRPr="007813EF" w:rsidRDefault="002D22B8" w:rsidP="002D22B8">
      <w:pPr>
        <w:numPr>
          <w:ilvl w:val="0"/>
          <w:numId w:val="3"/>
        </w:numPr>
        <w:jc w:val="both"/>
        <w:rPr>
          <w:rFonts w:ascii="Arial" w:hAnsi="Arial"/>
          <w:bCs/>
          <w:color w:val="auto"/>
          <w:sz w:val="22"/>
          <w:szCs w:val="22"/>
        </w:rPr>
      </w:pPr>
      <w:r w:rsidRPr="007813EF">
        <w:rPr>
          <w:rFonts w:ascii="Arial" w:hAnsi="Arial"/>
          <w:bCs/>
          <w:color w:val="auto"/>
          <w:sz w:val="22"/>
          <w:szCs w:val="22"/>
        </w:rPr>
        <w:t>podpira društveno dejavnost in posveča posebno skrb humanitarni in preventivni dejavnosti,</w:t>
      </w:r>
    </w:p>
    <w:p w14:paraId="024FCD0A" w14:textId="77777777" w:rsidR="002D22B8" w:rsidRPr="007813EF" w:rsidRDefault="002D22B8" w:rsidP="002D22B8">
      <w:pPr>
        <w:numPr>
          <w:ilvl w:val="0"/>
          <w:numId w:val="3"/>
        </w:numPr>
        <w:jc w:val="both"/>
        <w:rPr>
          <w:rFonts w:ascii="Arial" w:hAnsi="Arial"/>
          <w:bCs/>
          <w:color w:val="auto"/>
          <w:sz w:val="22"/>
          <w:szCs w:val="22"/>
        </w:rPr>
      </w:pPr>
      <w:r w:rsidRPr="007813EF">
        <w:rPr>
          <w:rFonts w:ascii="Arial" w:hAnsi="Arial"/>
          <w:bCs/>
          <w:color w:val="auto"/>
          <w:sz w:val="22"/>
          <w:szCs w:val="22"/>
        </w:rPr>
        <w:t>lahko podeljuje denarne pomoči in simbolične nagrade ob posebnih priložnostih ali obletnicah občanov in občank,</w:t>
      </w:r>
    </w:p>
    <w:p w14:paraId="4A79AB22" w14:textId="77777777" w:rsidR="002D22B8" w:rsidRPr="007813EF" w:rsidRDefault="002D22B8" w:rsidP="002D22B8">
      <w:pPr>
        <w:numPr>
          <w:ilvl w:val="0"/>
          <w:numId w:val="3"/>
        </w:numPr>
        <w:jc w:val="both"/>
        <w:rPr>
          <w:rFonts w:ascii="Arial" w:hAnsi="Arial"/>
          <w:color w:val="auto"/>
          <w:sz w:val="22"/>
          <w:szCs w:val="22"/>
        </w:rPr>
      </w:pPr>
      <w:r w:rsidRPr="007813EF">
        <w:rPr>
          <w:rFonts w:ascii="Arial" w:hAnsi="Arial"/>
          <w:color w:val="auto"/>
          <w:sz w:val="22"/>
          <w:szCs w:val="22"/>
        </w:rPr>
        <w:t>skrbi za požarno varnost in varnost občanov in občank v primeru elementarnih in drugih nesreč,</w:t>
      </w:r>
    </w:p>
    <w:p w14:paraId="38A72187" w14:textId="77777777" w:rsidR="002D22B8" w:rsidRPr="007813EF" w:rsidRDefault="002D22B8" w:rsidP="002D22B8">
      <w:pPr>
        <w:numPr>
          <w:ilvl w:val="0"/>
          <w:numId w:val="3"/>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ureja javni red v mestni občini.</w:t>
      </w:r>
    </w:p>
    <w:p w14:paraId="7EBE1147" w14:textId="77777777" w:rsidR="002D22B8" w:rsidRPr="007813EF" w:rsidRDefault="002D22B8" w:rsidP="002D22B8">
      <w:pPr>
        <w:ind w:firstLine="720"/>
        <w:jc w:val="center"/>
        <w:rPr>
          <w:rFonts w:ascii="Arial" w:hAnsi="Arial"/>
          <w:color w:val="auto"/>
          <w:sz w:val="22"/>
          <w:szCs w:val="22"/>
        </w:rPr>
      </w:pPr>
    </w:p>
    <w:p w14:paraId="5CA9DDCE" w14:textId="77777777" w:rsidR="002D22B8" w:rsidRPr="007813EF" w:rsidRDefault="002D22B8" w:rsidP="002D22B8">
      <w:pPr>
        <w:pStyle w:val="naslovlena"/>
        <w:rPr>
          <w:color w:val="auto"/>
        </w:rPr>
      </w:pPr>
      <w:r w:rsidRPr="007813EF">
        <w:rPr>
          <w:color w:val="auto"/>
        </w:rPr>
        <w:t>15. člen</w:t>
      </w:r>
    </w:p>
    <w:p w14:paraId="7BAF2257" w14:textId="77777777" w:rsidR="002D22B8" w:rsidRPr="007813EF" w:rsidRDefault="002D22B8" w:rsidP="002D22B8">
      <w:pPr>
        <w:overflowPunct w:val="0"/>
        <w:autoSpaceDE w:val="0"/>
        <w:autoSpaceDN w:val="0"/>
        <w:adjustRightInd w:val="0"/>
        <w:jc w:val="both"/>
        <w:textAlignment w:val="baseline"/>
        <w:rPr>
          <w:rFonts w:ascii="Arial" w:hAnsi="Arial"/>
          <w:color w:val="auto"/>
          <w:sz w:val="22"/>
          <w:szCs w:val="22"/>
        </w:rPr>
      </w:pPr>
    </w:p>
    <w:p w14:paraId="08C56323" w14:textId="77777777" w:rsidR="002D22B8" w:rsidRPr="007813EF" w:rsidRDefault="002D22B8" w:rsidP="002D22B8">
      <w:p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Poleg lokalnih zadev javnega pomena mestna občina na podlagi in v skladu z zakoni, ki urejajo posamezna področja kot svoje naloge opravlja še z zakonom določene naloge iz državne pristojnosti, ki se nanašajo na razvoj mesta po zagotovitvi sredstev iz državnega proračuna.</w:t>
      </w:r>
    </w:p>
    <w:p w14:paraId="1778EF30" w14:textId="77777777" w:rsidR="002D22B8" w:rsidRPr="007813EF" w:rsidRDefault="002D22B8" w:rsidP="002D22B8">
      <w:pPr>
        <w:overflowPunct w:val="0"/>
        <w:autoSpaceDE w:val="0"/>
        <w:autoSpaceDN w:val="0"/>
        <w:adjustRightInd w:val="0"/>
        <w:jc w:val="both"/>
        <w:textAlignment w:val="baseline"/>
        <w:rPr>
          <w:rFonts w:ascii="Arial" w:hAnsi="Arial"/>
          <w:color w:val="auto"/>
          <w:sz w:val="22"/>
          <w:szCs w:val="22"/>
        </w:rPr>
      </w:pPr>
    </w:p>
    <w:p w14:paraId="157CC421" w14:textId="77777777" w:rsidR="002D22B8" w:rsidRPr="007813EF" w:rsidRDefault="002D22B8" w:rsidP="002D22B8">
      <w:pPr>
        <w:pStyle w:val="naslovlena"/>
        <w:rPr>
          <w:color w:val="auto"/>
        </w:rPr>
      </w:pPr>
      <w:r w:rsidRPr="007813EF">
        <w:rPr>
          <w:color w:val="auto"/>
        </w:rPr>
        <w:t>16. člen</w:t>
      </w:r>
    </w:p>
    <w:p w14:paraId="6E7CE899" w14:textId="77777777" w:rsidR="002D22B8" w:rsidRPr="007813EF" w:rsidRDefault="002D22B8" w:rsidP="002D22B8">
      <w:pPr>
        <w:overflowPunct w:val="0"/>
        <w:autoSpaceDE w:val="0"/>
        <w:autoSpaceDN w:val="0"/>
        <w:adjustRightInd w:val="0"/>
        <w:ind w:left="57"/>
        <w:textAlignment w:val="baseline"/>
        <w:rPr>
          <w:rFonts w:ascii="Arial" w:hAnsi="Arial"/>
          <w:color w:val="auto"/>
          <w:sz w:val="22"/>
          <w:szCs w:val="22"/>
        </w:rPr>
      </w:pPr>
    </w:p>
    <w:p w14:paraId="48F421C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Mestna občina opravlja statistične, evidenčne in analitične naloge za svoje potrebe. </w:t>
      </w:r>
    </w:p>
    <w:p w14:paraId="58C0B438" w14:textId="77777777" w:rsidR="002D22B8" w:rsidRPr="007813EF" w:rsidRDefault="002D22B8" w:rsidP="002D22B8">
      <w:pPr>
        <w:jc w:val="both"/>
        <w:rPr>
          <w:rFonts w:ascii="Arial" w:hAnsi="Arial"/>
          <w:color w:val="auto"/>
          <w:sz w:val="22"/>
          <w:szCs w:val="22"/>
        </w:rPr>
      </w:pPr>
    </w:p>
    <w:p w14:paraId="73CEBBE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občina obdeluje podatke, ki jih potrebuje za opravljanje nalog iz svoje pristojnosti in jih pridobi v skladu z zakonom.</w:t>
      </w:r>
    </w:p>
    <w:p w14:paraId="5D0AAA63" w14:textId="77777777" w:rsidR="002D22B8" w:rsidRPr="007813EF" w:rsidRDefault="002D22B8" w:rsidP="002D22B8">
      <w:pPr>
        <w:jc w:val="both"/>
        <w:rPr>
          <w:rFonts w:ascii="Arial" w:hAnsi="Arial"/>
          <w:color w:val="auto"/>
          <w:sz w:val="22"/>
          <w:szCs w:val="22"/>
        </w:rPr>
      </w:pPr>
    </w:p>
    <w:p w14:paraId="7D37775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(3) Za potrebe iz prvega odstavka tega člena pridobiva mestna občina od upravljavcev zbirk podatke o fizičnih osebah, ki imajo v mestni občini stalno ali začasno prebivališče in o fizičnih osebah, ki imajo v mestni občini nepremičnine, ter podatke o pravnih osebah, ki imajo sedež in premoženje oziroma del premoženja v mestni občini.</w:t>
      </w:r>
    </w:p>
    <w:p w14:paraId="53EA73F0" w14:textId="77777777" w:rsidR="002D22B8" w:rsidRPr="007813EF" w:rsidRDefault="002D22B8" w:rsidP="002D22B8">
      <w:pPr>
        <w:jc w:val="both"/>
        <w:rPr>
          <w:rFonts w:ascii="Arial" w:hAnsi="Arial"/>
          <w:color w:val="auto"/>
          <w:sz w:val="22"/>
          <w:szCs w:val="22"/>
        </w:rPr>
      </w:pPr>
    </w:p>
    <w:p w14:paraId="646E998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Od upravljavca Centralnega registra prebivalstva lahko mestna občina za potrebe izvajanja svojih nalog pridobiva osebne podatke v skladu z zakonom. Osebne podatke lahko pridobi mestna občina v pisni obliki, na magnetnih medijih, po elektronski pošti, za fizične osebe, ki imajo v mestni občini stalno ali začasno prebivališče, pa tudi neposredno preko računalniške povezave. Za pridobivanje podatkov neposredno preko računalniške povezave, je potrebno dovoljenje pristojnega ministra.</w:t>
      </w:r>
    </w:p>
    <w:p w14:paraId="020493A2" w14:textId="77777777" w:rsidR="002D22B8" w:rsidRPr="007813EF" w:rsidRDefault="002D22B8" w:rsidP="002D22B8">
      <w:pPr>
        <w:jc w:val="both"/>
        <w:rPr>
          <w:rFonts w:ascii="Arial" w:hAnsi="Arial"/>
          <w:color w:val="auto"/>
          <w:sz w:val="22"/>
          <w:szCs w:val="22"/>
        </w:rPr>
      </w:pPr>
    </w:p>
    <w:p w14:paraId="04A05B30" w14:textId="77777777" w:rsidR="002D22B8" w:rsidRPr="007813EF" w:rsidRDefault="002D22B8" w:rsidP="002D22B8">
      <w:pPr>
        <w:ind w:firstLine="720"/>
        <w:rPr>
          <w:rFonts w:ascii="Arial" w:hAnsi="Arial"/>
          <w:color w:val="auto"/>
          <w:sz w:val="22"/>
          <w:szCs w:val="22"/>
        </w:rPr>
      </w:pPr>
    </w:p>
    <w:p w14:paraId="16D6EFCC" w14:textId="77777777" w:rsidR="002D22B8" w:rsidRPr="007813EF" w:rsidRDefault="002D22B8" w:rsidP="002D22B8">
      <w:pPr>
        <w:jc w:val="both"/>
        <w:rPr>
          <w:rFonts w:ascii="Arial" w:hAnsi="Arial"/>
          <w:b/>
          <w:color w:val="auto"/>
          <w:sz w:val="22"/>
          <w:szCs w:val="22"/>
        </w:rPr>
      </w:pPr>
      <w:r w:rsidRPr="007813EF">
        <w:rPr>
          <w:rFonts w:ascii="Arial" w:hAnsi="Arial"/>
          <w:b/>
          <w:color w:val="auto"/>
          <w:sz w:val="22"/>
          <w:szCs w:val="22"/>
        </w:rPr>
        <w:t>III. ORGANI MESTNE OBČINE</w:t>
      </w:r>
      <w:r w:rsidRPr="007813EF">
        <w:rPr>
          <w:rFonts w:ascii="Arial" w:hAnsi="Arial"/>
          <w:b/>
          <w:color w:val="auto"/>
          <w:sz w:val="22"/>
          <w:szCs w:val="22"/>
        </w:rPr>
        <w:tab/>
        <w:t xml:space="preserve"> </w:t>
      </w:r>
    </w:p>
    <w:p w14:paraId="4EBA27C9" w14:textId="77777777" w:rsidR="002D22B8" w:rsidRPr="007813EF" w:rsidRDefault="002D22B8" w:rsidP="002D22B8">
      <w:pPr>
        <w:jc w:val="center"/>
        <w:rPr>
          <w:rFonts w:ascii="Arial" w:hAnsi="Arial"/>
          <w:color w:val="auto"/>
          <w:sz w:val="22"/>
          <w:szCs w:val="22"/>
        </w:rPr>
      </w:pPr>
    </w:p>
    <w:p w14:paraId="56952DE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SKUPNE DOLOČBE</w:t>
      </w:r>
    </w:p>
    <w:p w14:paraId="34101F2A" w14:textId="77777777" w:rsidR="002D22B8" w:rsidRPr="007813EF" w:rsidRDefault="002D22B8" w:rsidP="002D22B8">
      <w:pPr>
        <w:rPr>
          <w:rFonts w:ascii="Arial" w:hAnsi="Arial"/>
          <w:color w:val="auto"/>
          <w:sz w:val="22"/>
          <w:szCs w:val="22"/>
        </w:rPr>
      </w:pPr>
    </w:p>
    <w:p w14:paraId="698852F7" w14:textId="77777777" w:rsidR="002D22B8" w:rsidRPr="007813EF" w:rsidRDefault="002D22B8" w:rsidP="002D22B8">
      <w:pPr>
        <w:pStyle w:val="naslovlena"/>
        <w:rPr>
          <w:color w:val="auto"/>
        </w:rPr>
      </w:pPr>
      <w:r w:rsidRPr="007813EF">
        <w:rPr>
          <w:color w:val="auto"/>
        </w:rPr>
        <w:t>17. člen</w:t>
      </w:r>
    </w:p>
    <w:p w14:paraId="2DE3BD3A" w14:textId="77777777" w:rsidR="002D22B8" w:rsidRPr="007813EF" w:rsidRDefault="002D22B8" w:rsidP="002D22B8">
      <w:pPr>
        <w:pStyle w:val="naslovlena"/>
        <w:rPr>
          <w:color w:val="auto"/>
        </w:rPr>
      </w:pPr>
    </w:p>
    <w:p w14:paraId="14DF185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Organi mestne občine  so:</w:t>
      </w:r>
    </w:p>
    <w:p w14:paraId="4DB572E8" w14:textId="77777777" w:rsidR="002D22B8" w:rsidRPr="007813EF" w:rsidRDefault="002D22B8" w:rsidP="002D22B8">
      <w:pPr>
        <w:numPr>
          <w:ilvl w:val="0"/>
          <w:numId w:val="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mestni svet, </w:t>
      </w:r>
    </w:p>
    <w:p w14:paraId="45061C0D" w14:textId="77777777" w:rsidR="002D22B8" w:rsidRPr="007813EF" w:rsidRDefault="002D22B8" w:rsidP="002D22B8">
      <w:pPr>
        <w:numPr>
          <w:ilvl w:val="0"/>
          <w:numId w:val="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župan oz. županja, </w:t>
      </w:r>
    </w:p>
    <w:p w14:paraId="166EFC89" w14:textId="77777777" w:rsidR="002D22B8" w:rsidRPr="007813EF" w:rsidRDefault="002D22B8" w:rsidP="002D22B8">
      <w:pPr>
        <w:numPr>
          <w:ilvl w:val="0"/>
          <w:numId w:val="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nadzorni odbor.  </w:t>
      </w:r>
    </w:p>
    <w:p w14:paraId="3ADAD72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občina ima mestno volilno komisijo kot samostojni organ mestne občine, ki v skladu z zakonom o lokalnih volitvah in drugimi predpisi ter splošnimi akti mestne občine skrbi za izvedbo volitev in referendumov ter varstvo zakonitosti volilnih postopkov.</w:t>
      </w:r>
    </w:p>
    <w:p w14:paraId="787BF223" w14:textId="77777777" w:rsidR="002D22B8" w:rsidRPr="007813EF" w:rsidRDefault="002D22B8" w:rsidP="002D22B8">
      <w:pPr>
        <w:jc w:val="both"/>
        <w:rPr>
          <w:rFonts w:ascii="Arial" w:hAnsi="Arial"/>
          <w:color w:val="auto"/>
          <w:sz w:val="22"/>
          <w:szCs w:val="22"/>
        </w:rPr>
      </w:pPr>
    </w:p>
    <w:p w14:paraId="4605312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Volitve oziroma imenovanja organov mestne občine oziroma članov in članic mestnih organov se izvajajo v skladu z zakonom in tem statutom.</w:t>
      </w:r>
    </w:p>
    <w:p w14:paraId="503BC2E4" w14:textId="77777777" w:rsidR="002D22B8" w:rsidRPr="007813EF" w:rsidRDefault="002D22B8" w:rsidP="002D22B8">
      <w:pPr>
        <w:jc w:val="both"/>
        <w:rPr>
          <w:rFonts w:ascii="Arial" w:hAnsi="Arial"/>
          <w:color w:val="auto"/>
          <w:sz w:val="22"/>
          <w:szCs w:val="22"/>
        </w:rPr>
      </w:pPr>
    </w:p>
    <w:p w14:paraId="1FB08C3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Člani in članice mestnega sveta, župan oz. županja in podžupani oz. podžupanje so mestni funkcionarji oz. funkcionarke.</w:t>
      </w:r>
    </w:p>
    <w:p w14:paraId="53008062" w14:textId="77777777" w:rsidR="002D22B8" w:rsidRPr="007813EF" w:rsidRDefault="002D22B8" w:rsidP="002D22B8">
      <w:pPr>
        <w:jc w:val="both"/>
        <w:rPr>
          <w:rFonts w:ascii="Arial" w:hAnsi="Arial"/>
          <w:color w:val="auto"/>
          <w:sz w:val="22"/>
          <w:szCs w:val="22"/>
        </w:rPr>
      </w:pPr>
    </w:p>
    <w:p w14:paraId="554A1E5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Mestna občina ima tudi druge organe, katerih ustanovitev in naloge določa zakon.</w:t>
      </w:r>
    </w:p>
    <w:p w14:paraId="177B01A5" w14:textId="77777777" w:rsidR="002D22B8" w:rsidRPr="007813EF" w:rsidRDefault="002D22B8" w:rsidP="002D22B8">
      <w:pPr>
        <w:jc w:val="both"/>
        <w:rPr>
          <w:rFonts w:ascii="Arial" w:hAnsi="Arial"/>
          <w:color w:val="auto"/>
          <w:sz w:val="22"/>
          <w:szCs w:val="22"/>
        </w:rPr>
      </w:pPr>
    </w:p>
    <w:p w14:paraId="64FACB17" w14:textId="77777777" w:rsidR="002D22B8" w:rsidRPr="007813EF" w:rsidRDefault="002D22B8" w:rsidP="002D22B8">
      <w:pPr>
        <w:pStyle w:val="naslovlena"/>
        <w:rPr>
          <w:color w:val="auto"/>
        </w:rPr>
      </w:pPr>
      <w:r w:rsidRPr="007813EF">
        <w:rPr>
          <w:color w:val="auto"/>
        </w:rPr>
        <w:t>18. člen</w:t>
      </w:r>
    </w:p>
    <w:p w14:paraId="044E1B62" w14:textId="77777777" w:rsidR="002D22B8" w:rsidRPr="007813EF" w:rsidRDefault="002D22B8" w:rsidP="002D22B8">
      <w:pPr>
        <w:pStyle w:val="naslovlena"/>
        <w:rPr>
          <w:color w:val="auto"/>
        </w:rPr>
      </w:pPr>
    </w:p>
    <w:p w14:paraId="437D32E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Če ni v zakonu ali tem statutu drugače določeno, lahko organi mestne občine, ki delajo na sejah, sprejemajo odločitve, če je na seji navzoča večina članov organa mestne občine. </w:t>
      </w:r>
    </w:p>
    <w:p w14:paraId="35169984" w14:textId="77777777" w:rsidR="002D22B8" w:rsidRPr="007813EF" w:rsidRDefault="002D22B8" w:rsidP="002D22B8">
      <w:pPr>
        <w:jc w:val="both"/>
        <w:rPr>
          <w:rFonts w:ascii="Arial" w:hAnsi="Arial"/>
          <w:color w:val="auto"/>
          <w:sz w:val="22"/>
          <w:szCs w:val="22"/>
        </w:rPr>
      </w:pPr>
    </w:p>
    <w:p w14:paraId="3F0C2F60" w14:textId="77777777" w:rsidR="002D22B8" w:rsidRPr="007813EF" w:rsidRDefault="002D22B8" w:rsidP="002D22B8">
      <w:pPr>
        <w:pStyle w:val="naslovlena"/>
        <w:rPr>
          <w:color w:val="auto"/>
        </w:rPr>
      </w:pPr>
      <w:r w:rsidRPr="007813EF">
        <w:rPr>
          <w:color w:val="auto"/>
        </w:rPr>
        <w:t>19. člen</w:t>
      </w:r>
    </w:p>
    <w:p w14:paraId="51824838" w14:textId="77777777" w:rsidR="002D22B8" w:rsidRPr="007813EF" w:rsidRDefault="002D22B8" w:rsidP="002D22B8">
      <w:pPr>
        <w:jc w:val="both"/>
        <w:rPr>
          <w:rFonts w:ascii="Arial" w:hAnsi="Arial"/>
          <w:color w:val="auto"/>
          <w:sz w:val="22"/>
          <w:szCs w:val="22"/>
        </w:rPr>
      </w:pPr>
    </w:p>
    <w:p w14:paraId="0E197E1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Delo organov mestne občine je javno.</w:t>
      </w:r>
    </w:p>
    <w:p w14:paraId="0306E17F" w14:textId="77777777" w:rsidR="002D22B8" w:rsidRPr="007813EF" w:rsidRDefault="002D22B8" w:rsidP="002D22B8">
      <w:pPr>
        <w:jc w:val="both"/>
        <w:rPr>
          <w:rFonts w:ascii="Arial" w:hAnsi="Arial"/>
          <w:color w:val="auto"/>
          <w:sz w:val="22"/>
          <w:szCs w:val="22"/>
        </w:rPr>
      </w:pPr>
    </w:p>
    <w:p w14:paraId="3A056DE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Javnost dela se zagotavlja z obveščanjem javnosti o delu organov mestne občine, predvsem pa z uradnim objavljanjem splošnih aktov mestne občine, z navzočnostjo občanov in občank in predstavnikov oz. predstavnic sredstev javnega obveščanja na javnih sejah organov mestne občine, vpogledom v dokumentacijo in gradiva, ki so podlaga za odločanje mestnih organov.</w:t>
      </w:r>
    </w:p>
    <w:p w14:paraId="7D55E333" w14:textId="77777777" w:rsidR="002D22B8" w:rsidRPr="007813EF" w:rsidRDefault="002D22B8" w:rsidP="002D22B8">
      <w:pPr>
        <w:jc w:val="both"/>
        <w:rPr>
          <w:rFonts w:ascii="Arial" w:hAnsi="Arial"/>
          <w:color w:val="auto"/>
          <w:sz w:val="22"/>
          <w:szCs w:val="22"/>
        </w:rPr>
      </w:pPr>
    </w:p>
    <w:p w14:paraId="62FA19C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Način zagotavljanja javnosti dela organov mestne občine, razloge in postopke izključitve javnosti s sej organov mestne občine, pravice javnosti ter zagotovitev varstva osebnih podatkov, dokumentov in gradiv, ki vsebujejo podatke, ki so v skladu z zakonom, drugim predpisom ali splošnim aktom mestne občine oziroma druge javne ali zasebno pravne osebe </w:t>
      </w:r>
      <w:r w:rsidRPr="007813EF">
        <w:rPr>
          <w:rFonts w:ascii="Arial" w:hAnsi="Arial"/>
          <w:color w:val="auto"/>
          <w:sz w:val="22"/>
          <w:szCs w:val="22"/>
        </w:rPr>
        <w:lastRenderedPageBreak/>
        <w:t xml:space="preserve">zaupne narave oziroma državna, vojaška ali uradna tajnost, določajo zakon, ta statut in poslovnik mestnega sveta.  </w:t>
      </w:r>
    </w:p>
    <w:p w14:paraId="2FBBEA0B" w14:textId="77777777" w:rsidR="002D22B8" w:rsidRPr="007813EF" w:rsidRDefault="002D22B8" w:rsidP="002D22B8">
      <w:pPr>
        <w:jc w:val="both"/>
        <w:rPr>
          <w:rFonts w:ascii="Arial" w:hAnsi="Arial"/>
          <w:color w:val="auto"/>
          <w:sz w:val="22"/>
          <w:szCs w:val="22"/>
        </w:rPr>
      </w:pPr>
    </w:p>
    <w:p w14:paraId="570E8069" w14:textId="77777777" w:rsidR="002D22B8" w:rsidRPr="007813EF" w:rsidRDefault="002D22B8" w:rsidP="002D22B8">
      <w:pPr>
        <w:jc w:val="both"/>
        <w:rPr>
          <w:rFonts w:ascii="Arial" w:hAnsi="Arial"/>
          <w:strike/>
          <w:color w:val="auto"/>
          <w:sz w:val="22"/>
          <w:szCs w:val="22"/>
        </w:rPr>
      </w:pPr>
      <w:r w:rsidRPr="007813EF">
        <w:rPr>
          <w:rFonts w:ascii="Arial" w:hAnsi="Arial"/>
          <w:color w:val="auto"/>
          <w:sz w:val="22"/>
          <w:szCs w:val="22"/>
        </w:rPr>
        <w:t xml:space="preserve">(4) Občani in občanke in njihovi pravni zastopniki imajo pravico vpogleda v dokumente, ki so podlaga za  odločanje organov mestne občine o njihovih pravicah, obveznostih in pravnih koristih. </w:t>
      </w:r>
    </w:p>
    <w:p w14:paraId="626122DF" w14:textId="77777777" w:rsidR="002D22B8" w:rsidRPr="007813EF" w:rsidRDefault="002D22B8" w:rsidP="002D22B8">
      <w:pPr>
        <w:rPr>
          <w:rFonts w:ascii="Arial" w:hAnsi="Arial"/>
          <w:color w:val="auto"/>
          <w:sz w:val="22"/>
          <w:szCs w:val="22"/>
        </w:rPr>
      </w:pPr>
    </w:p>
    <w:p w14:paraId="43839FFA" w14:textId="77777777" w:rsidR="002D22B8" w:rsidRPr="007813EF" w:rsidRDefault="002D22B8" w:rsidP="002D22B8">
      <w:pPr>
        <w:ind w:firstLine="709"/>
        <w:rPr>
          <w:rFonts w:ascii="Arial" w:hAnsi="Arial"/>
          <w:color w:val="auto"/>
          <w:sz w:val="22"/>
          <w:szCs w:val="22"/>
        </w:rPr>
      </w:pPr>
    </w:p>
    <w:p w14:paraId="2B9D00E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MESTNI SVET   </w:t>
      </w:r>
    </w:p>
    <w:p w14:paraId="41396C66" w14:textId="77777777" w:rsidR="002D22B8" w:rsidRPr="007813EF" w:rsidRDefault="002D22B8" w:rsidP="002D22B8">
      <w:pPr>
        <w:pStyle w:val="naslovlena"/>
        <w:rPr>
          <w:color w:val="auto"/>
        </w:rPr>
      </w:pPr>
    </w:p>
    <w:p w14:paraId="530058E6" w14:textId="77777777" w:rsidR="002D22B8" w:rsidRPr="007813EF" w:rsidRDefault="002D22B8" w:rsidP="002D22B8">
      <w:pPr>
        <w:pStyle w:val="naslovlena"/>
        <w:rPr>
          <w:color w:val="auto"/>
        </w:rPr>
      </w:pPr>
      <w:r w:rsidRPr="007813EF">
        <w:rPr>
          <w:color w:val="auto"/>
        </w:rPr>
        <w:t>20. člen</w:t>
      </w:r>
    </w:p>
    <w:p w14:paraId="4F5F5335" w14:textId="77777777" w:rsidR="002D22B8" w:rsidRPr="007813EF" w:rsidRDefault="002D22B8" w:rsidP="002D22B8">
      <w:pPr>
        <w:jc w:val="both"/>
        <w:rPr>
          <w:rFonts w:ascii="Arial" w:hAnsi="Arial"/>
          <w:color w:val="auto"/>
          <w:sz w:val="22"/>
          <w:szCs w:val="22"/>
        </w:rPr>
      </w:pPr>
    </w:p>
    <w:p w14:paraId="1708086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Mestni svet je najvišji organ odločanja o vseh zadevah v okviru pravic in dolžnosti mestne občine.</w:t>
      </w:r>
    </w:p>
    <w:p w14:paraId="2A37EDDA" w14:textId="77777777" w:rsidR="002D22B8" w:rsidRPr="007813EF" w:rsidRDefault="002D22B8" w:rsidP="002D22B8">
      <w:pPr>
        <w:jc w:val="both"/>
        <w:rPr>
          <w:rFonts w:ascii="Arial" w:hAnsi="Arial"/>
          <w:color w:val="auto"/>
          <w:sz w:val="22"/>
          <w:szCs w:val="22"/>
        </w:rPr>
      </w:pPr>
    </w:p>
    <w:p w14:paraId="3EAC9D2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Mestni svet šteje 45  članov in članic. </w:t>
      </w:r>
    </w:p>
    <w:p w14:paraId="7F15127D" w14:textId="77777777" w:rsidR="002D22B8" w:rsidRPr="007813EF" w:rsidRDefault="002D22B8" w:rsidP="002D22B8">
      <w:pPr>
        <w:jc w:val="both"/>
        <w:rPr>
          <w:rFonts w:ascii="Arial" w:hAnsi="Arial"/>
          <w:color w:val="auto"/>
          <w:sz w:val="22"/>
          <w:szCs w:val="22"/>
        </w:rPr>
      </w:pPr>
    </w:p>
    <w:p w14:paraId="6673504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Člani in članice mestnega sveta se volijo za štiri leta. Mandat članov in članic mestnega sveta se začne s potekom mandata prejšnjih članov in članic mestnega sveta ter traja do prve seje na naslednjih rednih volitvah izvoljenega mestnega sveta, če ni z zakonom drugače določeno.</w:t>
      </w:r>
    </w:p>
    <w:p w14:paraId="70DA976A" w14:textId="77777777" w:rsidR="002D22B8" w:rsidRPr="007813EF" w:rsidRDefault="002D22B8" w:rsidP="002D22B8">
      <w:pPr>
        <w:jc w:val="both"/>
        <w:rPr>
          <w:rFonts w:ascii="Arial" w:hAnsi="Arial"/>
          <w:color w:val="auto"/>
          <w:sz w:val="22"/>
          <w:szCs w:val="22"/>
        </w:rPr>
      </w:pPr>
    </w:p>
    <w:p w14:paraId="0CEFBA7E" w14:textId="77777777" w:rsidR="002D22B8" w:rsidRPr="007813EF" w:rsidRDefault="002D22B8" w:rsidP="002D22B8">
      <w:pPr>
        <w:pStyle w:val="naslovlena"/>
        <w:rPr>
          <w:color w:val="auto"/>
        </w:rPr>
      </w:pPr>
      <w:r w:rsidRPr="007813EF">
        <w:rPr>
          <w:color w:val="auto"/>
        </w:rPr>
        <w:t>21. člen</w:t>
      </w:r>
    </w:p>
    <w:p w14:paraId="285817D8" w14:textId="77777777" w:rsidR="008A1FA9" w:rsidRPr="007813EF" w:rsidRDefault="008A1FA9" w:rsidP="002D22B8">
      <w:pPr>
        <w:pStyle w:val="naslovlena"/>
        <w:rPr>
          <w:color w:val="auto"/>
        </w:rPr>
      </w:pPr>
    </w:p>
    <w:p w14:paraId="45D719CE" w14:textId="77777777" w:rsidR="008A1FA9" w:rsidRPr="007813EF" w:rsidRDefault="008A1FA9" w:rsidP="002D22B8">
      <w:pPr>
        <w:jc w:val="both"/>
        <w:rPr>
          <w:rFonts w:ascii="Arial" w:hAnsi="Arial"/>
          <w:color w:val="auto"/>
          <w:sz w:val="22"/>
          <w:szCs w:val="22"/>
        </w:rPr>
      </w:pPr>
    </w:p>
    <w:p w14:paraId="1016157A" w14:textId="362A09E3"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w:t>
      </w:r>
      <w:r w:rsidR="008A1FA9" w:rsidRPr="007813EF">
        <w:rPr>
          <w:rFonts w:ascii="Arial" w:hAnsi="Arial"/>
          <w:color w:val="auto"/>
          <w:sz w:val="22"/>
          <w:szCs w:val="22"/>
        </w:rPr>
        <w:t>Mestni svet se konstituira na prvi seji po volitvah, na kateri se seznani z izidom volitev v občini, pod pogojem, da je v aktu o izidu volitev iz zakona, ki ureja lokalne volitve, ugotovljena izvolitev več kot polovice članov in članic mestnega sveta.</w:t>
      </w:r>
      <w:r w:rsidRPr="007813EF">
        <w:rPr>
          <w:rFonts w:ascii="Arial" w:hAnsi="Arial"/>
          <w:color w:val="auto"/>
          <w:sz w:val="22"/>
          <w:szCs w:val="22"/>
        </w:rPr>
        <w:t xml:space="preserve">   </w:t>
      </w:r>
    </w:p>
    <w:p w14:paraId="3A42A770" w14:textId="77777777" w:rsidR="002D22B8" w:rsidRPr="007813EF" w:rsidRDefault="002D22B8" w:rsidP="002D22B8">
      <w:pPr>
        <w:jc w:val="both"/>
        <w:rPr>
          <w:rFonts w:ascii="Arial" w:hAnsi="Arial"/>
          <w:color w:val="auto"/>
          <w:sz w:val="22"/>
          <w:szCs w:val="22"/>
        </w:rPr>
      </w:pPr>
    </w:p>
    <w:p w14:paraId="2A1E3D6B" w14:textId="02F8E4C5"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w:t>
      </w:r>
      <w:r w:rsidR="008A1FA9" w:rsidRPr="007813EF">
        <w:rPr>
          <w:rFonts w:ascii="Arial" w:hAnsi="Arial"/>
          <w:color w:val="auto"/>
          <w:sz w:val="22"/>
          <w:szCs w:val="22"/>
        </w:rPr>
        <w:t>Prvo sejo mestnega sveta skliče prejšnji župan oz. županja in se opravi najpozneje v 14 dneh po objavi akta o izidu volitev iz zakona, ki ureja lokalne volitve, vodi pa jo najstarejši član oz. članica mestnega sveta.«.</w:t>
      </w:r>
    </w:p>
    <w:p w14:paraId="65270185" w14:textId="77777777" w:rsidR="002D22B8" w:rsidRPr="007813EF" w:rsidRDefault="002D22B8" w:rsidP="002D22B8">
      <w:pPr>
        <w:ind w:firstLine="720"/>
        <w:rPr>
          <w:rFonts w:ascii="Arial" w:hAnsi="Arial"/>
          <w:color w:val="auto"/>
          <w:sz w:val="22"/>
          <w:szCs w:val="22"/>
        </w:rPr>
      </w:pPr>
    </w:p>
    <w:p w14:paraId="24722861" w14:textId="77777777" w:rsidR="002D22B8" w:rsidRPr="007813EF" w:rsidRDefault="002D22B8" w:rsidP="002D22B8">
      <w:pPr>
        <w:pStyle w:val="naslovlena"/>
        <w:rPr>
          <w:color w:val="auto"/>
        </w:rPr>
      </w:pPr>
      <w:r w:rsidRPr="007813EF">
        <w:rPr>
          <w:color w:val="auto"/>
        </w:rPr>
        <w:t>22. člen</w:t>
      </w:r>
    </w:p>
    <w:p w14:paraId="4A83DBA4" w14:textId="77777777" w:rsidR="002D22B8" w:rsidRPr="007813EF" w:rsidRDefault="002D22B8" w:rsidP="002D22B8">
      <w:pPr>
        <w:jc w:val="both"/>
        <w:rPr>
          <w:rFonts w:ascii="Arial" w:hAnsi="Arial"/>
          <w:color w:val="auto"/>
          <w:sz w:val="22"/>
          <w:szCs w:val="22"/>
        </w:rPr>
      </w:pPr>
    </w:p>
    <w:p w14:paraId="3F8E0A9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Volitve članov in članic mestnega sveta so neposredne in se opravijo na podlagi splošne in enake volilne pravice s tajnim glasovanjem v skladu z zakonom.</w:t>
      </w:r>
    </w:p>
    <w:p w14:paraId="4738AE1A" w14:textId="77777777" w:rsidR="002D22B8" w:rsidRPr="007813EF" w:rsidRDefault="002D22B8" w:rsidP="002D22B8">
      <w:pPr>
        <w:jc w:val="both"/>
        <w:rPr>
          <w:rFonts w:ascii="Arial" w:hAnsi="Arial"/>
          <w:color w:val="auto"/>
          <w:sz w:val="22"/>
          <w:szCs w:val="22"/>
        </w:rPr>
      </w:pPr>
    </w:p>
    <w:p w14:paraId="647BE93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Mestni svet se voli po proporcionalnem sistemu.</w:t>
      </w:r>
    </w:p>
    <w:p w14:paraId="00AEF804" w14:textId="77777777" w:rsidR="002D22B8" w:rsidRPr="007813EF" w:rsidRDefault="002D22B8" w:rsidP="002D22B8">
      <w:pPr>
        <w:jc w:val="both"/>
        <w:rPr>
          <w:rFonts w:ascii="Arial" w:hAnsi="Arial"/>
          <w:color w:val="auto"/>
          <w:sz w:val="22"/>
          <w:szCs w:val="22"/>
        </w:rPr>
      </w:pPr>
    </w:p>
    <w:p w14:paraId="536D6FC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O oblikovanju volilnih enot za volitve mestnega sveta odloči mestni svet z odlokom.</w:t>
      </w:r>
    </w:p>
    <w:p w14:paraId="28669D62" w14:textId="77777777" w:rsidR="002D22B8" w:rsidRPr="007813EF" w:rsidRDefault="002D22B8" w:rsidP="002D22B8">
      <w:pPr>
        <w:ind w:firstLine="709"/>
        <w:rPr>
          <w:rFonts w:ascii="Arial" w:hAnsi="Arial"/>
          <w:color w:val="auto"/>
          <w:sz w:val="22"/>
          <w:szCs w:val="22"/>
        </w:rPr>
      </w:pPr>
    </w:p>
    <w:p w14:paraId="03B0875B" w14:textId="77777777" w:rsidR="002D22B8" w:rsidRPr="007813EF" w:rsidRDefault="002D22B8" w:rsidP="002D22B8">
      <w:pPr>
        <w:pStyle w:val="naslovlena"/>
        <w:rPr>
          <w:color w:val="auto"/>
        </w:rPr>
      </w:pPr>
      <w:bookmarkStart w:id="0" w:name="OLE_LINK3"/>
      <w:bookmarkStart w:id="1" w:name="OLE_LINK4"/>
      <w:r w:rsidRPr="007813EF">
        <w:rPr>
          <w:color w:val="auto"/>
        </w:rPr>
        <w:t>23. člen</w:t>
      </w:r>
    </w:p>
    <w:bookmarkEnd w:id="0"/>
    <w:bookmarkEnd w:id="1"/>
    <w:p w14:paraId="26455DDD" w14:textId="77777777" w:rsidR="002D22B8" w:rsidRPr="007813EF" w:rsidRDefault="002D22B8" w:rsidP="002D22B8">
      <w:pPr>
        <w:jc w:val="both"/>
        <w:rPr>
          <w:rFonts w:ascii="Arial" w:hAnsi="Arial"/>
          <w:color w:val="auto"/>
          <w:sz w:val="22"/>
          <w:szCs w:val="22"/>
        </w:rPr>
      </w:pPr>
    </w:p>
    <w:p w14:paraId="4E2EBCC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Mestni svet sprejema statut mestne občine, poslovnik mestnega sveta, odloke in druge predpise mestne občine. </w:t>
      </w:r>
    </w:p>
    <w:p w14:paraId="720D01CC" w14:textId="77777777" w:rsidR="002D22B8" w:rsidRPr="007813EF" w:rsidRDefault="002D22B8" w:rsidP="002D22B8">
      <w:pPr>
        <w:jc w:val="both"/>
        <w:rPr>
          <w:rFonts w:ascii="Arial" w:hAnsi="Arial"/>
          <w:color w:val="auto"/>
          <w:sz w:val="22"/>
          <w:szCs w:val="22"/>
        </w:rPr>
      </w:pPr>
    </w:p>
    <w:p w14:paraId="780AD15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V okviru svojih pristojnosti mestni svet predvsem:</w:t>
      </w:r>
    </w:p>
    <w:p w14:paraId="520DD58A"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sprejema prostorske načrte in plane razvoja mestne občine, </w:t>
      </w:r>
    </w:p>
    <w:p w14:paraId="77C5EE5D"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strike/>
          <w:color w:val="auto"/>
          <w:sz w:val="22"/>
          <w:szCs w:val="22"/>
        </w:rPr>
      </w:pPr>
      <w:r w:rsidRPr="007813EF">
        <w:rPr>
          <w:rFonts w:ascii="Arial" w:hAnsi="Arial"/>
          <w:color w:val="auto"/>
          <w:sz w:val="22"/>
          <w:szCs w:val="22"/>
        </w:rPr>
        <w:t>sprejema mestni proračun in zaključni račun,</w:t>
      </w:r>
    </w:p>
    <w:p w14:paraId="7F5660D0"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sprejme odlok o organizaciji in delovnem področju mestne uprave,</w:t>
      </w:r>
    </w:p>
    <w:p w14:paraId="2FCD15A8"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v sodelovanju z občinskimi sveti drugih občin ustanavlja skupne organe občinske uprave ter skupne organe za izvrševanje ustanoviteljskih pravic v javnih zavodih in javnih podjetjih,</w:t>
      </w:r>
    </w:p>
    <w:p w14:paraId="69C49EE0"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lastRenderedPageBreak/>
        <w:t>odloča o na mestno občino prenesenih zadevah iz državne pristojnosti, če po zakonu o teh zadevah ne odloča drug mestni organ,</w:t>
      </w:r>
    </w:p>
    <w:p w14:paraId="370FF734"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nadzoruje delo župana oz. županje in mestne uprave glede izvajanja odločitev mestnega sveta,</w:t>
      </w:r>
    </w:p>
    <w:p w14:paraId="7A8B5B15"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potrjuje mandate članov in članic mestnega sveta ter ugotavlja predčasno prenehanje mandata občinskega funkcionarja in funkcionarke,</w:t>
      </w:r>
    </w:p>
    <w:p w14:paraId="4F32229F"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imenuje člane in članice nadzornega odbora in na predlog nadzornega odbora opravi predčasno razrešitev člana in članice nadzornega odbora,</w:t>
      </w:r>
    </w:p>
    <w:p w14:paraId="5167207A"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imenuje in razrešuje člane in članice komisij in odborov mestnega sveta, </w:t>
      </w:r>
    </w:p>
    <w:p w14:paraId="7C55C5AD"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določi, kateri izmed članov in članic mestnega sveta bo začasno opravljal funkcijo župana oz. županje, če temu predčasno preneha mandat, pa ne določi podžupana oz. podžupanje, ki bo začasno opravljal(a) njegovo/njeno funkcijo ali če je razrešen/a,</w:t>
      </w:r>
    </w:p>
    <w:p w14:paraId="018D8A7E"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odloča o pridobitvi in odtujitvi občinskega premoženja, če z zakonom, s statutom mestne občine ali z odlokom ni določeno drugače,</w:t>
      </w:r>
    </w:p>
    <w:p w14:paraId="2E06B501"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odloča o najemu posojila in dajanju poroštva,</w:t>
      </w:r>
    </w:p>
    <w:p w14:paraId="525AA7CD"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odloča o politiki zadolževanja,</w:t>
      </w:r>
    </w:p>
    <w:p w14:paraId="7AE450E7"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odloča o vseh obremenitvah mestne občine, ki segajo v naslednja proračunska leta,</w:t>
      </w:r>
    </w:p>
    <w:p w14:paraId="2400A5F5"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določa prispevke oz. cene storitev iz pristojnosti lokalne skupnosti,</w:t>
      </w:r>
    </w:p>
    <w:p w14:paraId="47EB5B2E"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razpisuje referendum,</w:t>
      </w:r>
    </w:p>
    <w:p w14:paraId="2B15CFE0"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 svojim aktom, v skladu z zakonom, določa višino sejnine članov in članic mestnega sveta in plačila za opravljanje nalog članov drugih mestnih organov in delovnih teles, ki jih imenuje,</w:t>
      </w:r>
    </w:p>
    <w:p w14:paraId="7ED487E2"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določa vrste lokalnih javnih služb in način izvajanja lokalnih javnih služb,</w:t>
      </w:r>
    </w:p>
    <w:p w14:paraId="3A6DDC31"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ustanavlja javne zavode in javna podjetja ter druge pravne osebe javnega prava v skladu z zakonom,</w:t>
      </w:r>
    </w:p>
    <w:p w14:paraId="23A51DA4"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imenuje in razrešuje člane in članice sveta za preventivo in vzgojo v cestnem prometu, člane in članice sveta za varstvo uporabnikov javnih dobrin ter člane in članice drugih organov mestne občine, ustanovljenih na podlagi zakona,</w:t>
      </w:r>
    </w:p>
    <w:p w14:paraId="106EEE41"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določi organizacijo in način izvajanja varstva pred naravnimi in drugimi nesrečami za obdobje petih let, katerega sestavni del je tudi program varstva pred požari, </w:t>
      </w:r>
    </w:p>
    <w:p w14:paraId="0AB6E6A5"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b/>
          <w:color w:val="auto"/>
          <w:sz w:val="22"/>
          <w:szCs w:val="22"/>
        </w:rPr>
      </w:pPr>
      <w:r w:rsidRPr="007813EF">
        <w:rPr>
          <w:rFonts w:ascii="Arial" w:hAnsi="Arial"/>
          <w:color w:val="auto"/>
          <w:sz w:val="22"/>
          <w:szCs w:val="22"/>
        </w:rPr>
        <w:t>sprejema program dela mestnega sveta</w:t>
      </w:r>
      <w:r w:rsidRPr="007813EF">
        <w:rPr>
          <w:rFonts w:ascii="Arial" w:hAnsi="Arial"/>
          <w:b/>
          <w:color w:val="auto"/>
          <w:sz w:val="22"/>
          <w:szCs w:val="22"/>
        </w:rPr>
        <w:t xml:space="preserve">,   </w:t>
      </w:r>
    </w:p>
    <w:p w14:paraId="25BAEFCE"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sprejme program in letni načrt varstva pred naravnimi in drugimi nesrečami, sestavni del je tudi letni načrt varstva pred požari,   </w:t>
      </w:r>
    </w:p>
    <w:p w14:paraId="0F8E7D97"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sprejme odlok o varstvu pred naravnimi in drugimi nesrečami in določi varstvo pred požari, ki se opravlja kot javna služba,</w:t>
      </w:r>
    </w:p>
    <w:p w14:paraId="6874D5D5"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določi organizacijo mestnega sveta  ter način njegovega delovanja v vojni,</w:t>
      </w:r>
    </w:p>
    <w:p w14:paraId="653C2D42" w14:textId="77777777" w:rsidR="002D22B8" w:rsidRPr="007813EF" w:rsidRDefault="002D22B8" w:rsidP="002D22B8">
      <w:pPr>
        <w:numPr>
          <w:ilvl w:val="0"/>
          <w:numId w:val="12"/>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odloča o drugih zadevah, ki jih določa zakon in ta statut.</w:t>
      </w:r>
    </w:p>
    <w:p w14:paraId="50A137DC" w14:textId="77777777" w:rsidR="002D22B8" w:rsidRPr="007813EF" w:rsidRDefault="002D22B8" w:rsidP="002D22B8">
      <w:pPr>
        <w:numPr>
          <w:ilvl w:val="12"/>
          <w:numId w:val="0"/>
        </w:numPr>
        <w:rPr>
          <w:rFonts w:ascii="Arial" w:hAnsi="Arial"/>
          <w:color w:val="auto"/>
          <w:sz w:val="22"/>
          <w:szCs w:val="22"/>
        </w:rPr>
      </w:pPr>
    </w:p>
    <w:p w14:paraId="53E8C890" w14:textId="77777777" w:rsidR="002D22B8" w:rsidRPr="007813EF" w:rsidRDefault="002D22B8" w:rsidP="002D22B8">
      <w:pPr>
        <w:pStyle w:val="naslovlena"/>
        <w:rPr>
          <w:color w:val="auto"/>
        </w:rPr>
      </w:pPr>
      <w:r w:rsidRPr="007813EF">
        <w:rPr>
          <w:color w:val="auto"/>
        </w:rPr>
        <w:t>24. člen</w:t>
      </w:r>
    </w:p>
    <w:p w14:paraId="24632DC2" w14:textId="77777777" w:rsidR="002D22B8" w:rsidRPr="007813EF" w:rsidRDefault="002D22B8" w:rsidP="002D22B8">
      <w:pPr>
        <w:jc w:val="both"/>
        <w:rPr>
          <w:rFonts w:ascii="Arial" w:hAnsi="Arial"/>
          <w:color w:val="auto"/>
          <w:sz w:val="22"/>
          <w:szCs w:val="22"/>
        </w:rPr>
      </w:pPr>
    </w:p>
    <w:p w14:paraId="0BDF1F1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Člani in članice mestnega sveta opravljajo svojo funkcijo nepoklicno</w:t>
      </w:r>
      <w:r w:rsidRPr="007813EF">
        <w:rPr>
          <w:rFonts w:ascii="Arial" w:hAnsi="Arial"/>
          <w:b/>
          <w:color w:val="auto"/>
          <w:sz w:val="22"/>
          <w:szCs w:val="22"/>
        </w:rPr>
        <w:t xml:space="preserve">. </w:t>
      </w:r>
      <w:r w:rsidRPr="007813EF">
        <w:rPr>
          <w:rFonts w:ascii="Arial" w:hAnsi="Arial"/>
          <w:color w:val="auto"/>
          <w:sz w:val="22"/>
          <w:szCs w:val="22"/>
        </w:rPr>
        <w:t>Za opravljanje funkcije imajo člani in članice mestnega sveta pravico do sejnine v skladu s pravilnikom, ki ga sprejme mestni svet.</w:t>
      </w:r>
    </w:p>
    <w:p w14:paraId="09B9080F" w14:textId="77777777" w:rsidR="002D22B8" w:rsidRPr="007813EF" w:rsidRDefault="002D22B8" w:rsidP="002D22B8">
      <w:pPr>
        <w:jc w:val="both"/>
        <w:rPr>
          <w:rFonts w:ascii="Arial" w:hAnsi="Arial"/>
          <w:color w:val="auto"/>
          <w:sz w:val="22"/>
          <w:szCs w:val="22"/>
        </w:rPr>
      </w:pPr>
    </w:p>
    <w:p w14:paraId="1A76D23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Članom in članicam mestnega sveta morajo biti dostopne vse informacije, ki so potrebne za opravljanje njihove funkcije.</w:t>
      </w:r>
    </w:p>
    <w:p w14:paraId="5B6C16C5" w14:textId="77777777" w:rsidR="002D22B8" w:rsidRPr="007813EF" w:rsidRDefault="002D22B8" w:rsidP="002D22B8">
      <w:pPr>
        <w:jc w:val="both"/>
        <w:rPr>
          <w:rFonts w:ascii="Arial" w:hAnsi="Arial"/>
          <w:color w:val="auto"/>
          <w:sz w:val="22"/>
          <w:szCs w:val="22"/>
        </w:rPr>
      </w:pPr>
    </w:p>
    <w:p w14:paraId="5CB26EA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Funkcija člana oz. članice mestnega sveta ni združljiva s funkcijo župana oz. županje, člana oz. članice nadzornega odbora, kot tudi ne z delom v mestni upravi ter z drugimi funkcijami, za katere tako določa zakon.</w:t>
      </w:r>
    </w:p>
    <w:p w14:paraId="444B52B5" w14:textId="77777777" w:rsidR="002D22B8" w:rsidRPr="007813EF" w:rsidRDefault="002D22B8" w:rsidP="002D22B8">
      <w:pPr>
        <w:jc w:val="both"/>
        <w:rPr>
          <w:rFonts w:ascii="Arial" w:hAnsi="Arial"/>
          <w:color w:val="auto"/>
          <w:sz w:val="22"/>
          <w:szCs w:val="22"/>
        </w:rPr>
      </w:pPr>
    </w:p>
    <w:p w14:paraId="18B0CE6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(4) Član oz. članice mestnega sveta, ki je imenovan(a) za podžupana oz. podžupanjo, opravlja funkcijo člana oz. članice mestnega sveta in funkcijo podžupana oz. podžupanje hkrati. </w:t>
      </w:r>
    </w:p>
    <w:p w14:paraId="51EA5D44" w14:textId="77777777" w:rsidR="002D22B8" w:rsidRPr="007813EF" w:rsidRDefault="002D22B8" w:rsidP="002D22B8">
      <w:pPr>
        <w:jc w:val="both"/>
        <w:rPr>
          <w:rFonts w:ascii="Arial" w:hAnsi="Arial"/>
          <w:color w:val="auto"/>
          <w:sz w:val="22"/>
          <w:szCs w:val="22"/>
        </w:rPr>
      </w:pPr>
    </w:p>
    <w:p w14:paraId="2708E77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(5) Funkcija člana oz. članice mestnega sveta tudi ni združljiva s funkcijo načelnika oz. načelnice upravne enote, na območju katere je mestna občina, kot tudi ne z delom v državni upravi na delovnih mestih, na katerih delavci oz. delavke izvršujejo pooblastila v zvezi z nadzorom nad zakonitostjo oziroma nad primernostjo in strokovnostjo dela organov mestne občine.</w:t>
      </w:r>
    </w:p>
    <w:p w14:paraId="1BA4EAC5" w14:textId="77777777" w:rsidR="002D22B8" w:rsidRPr="007813EF" w:rsidRDefault="002D22B8" w:rsidP="002D22B8">
      <w:pPr>
        <w:jc w:val="both"/>
        <w:rPr>
          <w:rFonts w:ascii="Arial" w:hAnsi="Arial"/>
          <w:color w:val="auto"/>
          <w:sz w:val="22"/>
          <w:szCs w:val="22"/>
        </w:rPr>
      </w:pPr>
    </w:p>
    <w:p w14:paraId="20CF4AEE" w14:textId="77777777" w:rsidR="002D22B8" w:rsidRPr="007813EF" w:rsidRDefault="002D22B8" w:rsidP="002D22B8">
      <w:pPr>
        <w:jc w:val="both"/>
        <w:rPr>
          <w:rFonts w:ascii="Arial" w:hAnsi="Arial"/>
          <w:bCs/>
          <w:color w:val="auto"/>
          <w:sz w:val="22"/>
          <w:szCs w:val="22"/>
        </w:rPr>
      </w:pPr>
      <w:r w:rsidRPr="007813EF">
        <w:rPr>
          <w:rFonts w:ascii="Arial" w:hAnsi="Arial"/>
          <w:color w:val="auto"/>
          <w:sz w:val="22"/>
          <w:szCs w:val="22"/>
        </w:rPr>
        <w:t>(</w:t>
      </w:r>
      <w:r w:rsidRPr="007813EF">
        <w:rPr>
          <w:rFonts w:ascii="Arial" w:hAnsi="Arial"/>
          <w:bCs/>
          <w:color w:val="auto"/>
          <w:sz w:val="22"/>
          <w:szCs w:val="22"/>
        </w:rPr>
        <w:t xml:space="preserve">6) Člani oz. članice mestnega sveta izvoljeni iz iste liste kandidatov lahko ustanovijo klub svetnikov in svetnic. Delo klubov svetnikov in svetnic se podrobneje določi s poslovnikom mestnega sveta. </w:t>
      </w:r>
    </w:p>
    <w:p w14:paraId="4B7A4B40" w14:textId="77777777" w:rsidR="002D22B8" w:rsidRPr="007813EF" w:rsidRDefault="002D22B8" w:rsidP="002D22B8">
      <w:pPr>
        <w:pStyle w:val="naslovlena"/>
        <w:jc w:val="left"/>
        <w:rPr>
          <w:color w:val="auto"/>
        </w:rPr>
      </w:pPr>
    </w:p>
    <w:p w14:paraId="2DA5B855" w14:textId="77777777" w:rsidR="002D22B8" w:rsidRPr="007813EF" w:rsidRDefault="002D22B8" w:rsidP="002D22B8">
      <w:pPr>
        <w:pStyle w:val="naslovlena"/>
        <w:rPr>
          <w:color w:val="auto"/>
        </w:rPr>
      </w:pPr>
      <w:r w:rsidRPr="007813EF">
        <w:rPr>
          <w:color w:val="auto"/>
        </w:rPr>
        <w:t>25. člen</w:t>
      </w:r>
    </w:p>
    <w:p w14:paraId="499D65CD" w14:textId="77777777" w:rsidR="002D22B8" w:rsidRPr="007813EF" w:rsidRDefault="002D22B8" w:rsidP="002D22B8">
      <w:pPr>
        <w:ind w:left="57"/>
        <w:rPr>
          <w:rFonts w:ascii="Arial" w:hAnsi="Arial"/>
          <w:bCs/>
          <w:color w:val="auto"/>
          <w:sz w:val="22"/>
          <w:szCs w:val="22"/>
        </w:rPr>
      </w:pPr>
    </w:p>
    <w:p w14:paraId="365749E8"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(1)</w:t>
      </w:r>
      <w:r w:rsidRPr="007813EF">
        <w:rPr>
          <w:rFonts w:ascii="Arial" w:hAnsi="Arial"/>
          <w:b/>
          <w:bCs/>
          <w:color w:val="auto"/>
          <w:sz w:val="22"/>
          <w:szCs w:val="22"/>
        </w:rPr>
        <w:t xml:space="preserve"> </w:t>
      </w:r>
      <w:r w:rsidRPr="007813EF">
        <w:rPr>
          <w:rFonts w:ascii="Arial" w:hAnsi="Arial"/>
          <w:bCs/>
          <w:color w:val="auto"/>
          <w:sz w:val="22"/>
          <w:szCs w:val="22"/>
        </w:rPr>
        <w:t>Mestni svet dela in odloča na sejah. Mestni svet se sestaja na rednih, izrednih, slavnostnih in dopisnih sejah.</w:t>
      </w:r>
    </w:p>
    <w:p w14:paraId="4DBB1A5A" w14:textId="77777777" w:rsidR="002D22B8" w:rsidRPr="007813EF" w:rsidRDefault="002D22B8" w:rsidP="002D22B8">
      <w:pPr>
        <w:jc w:val="both"/>
        <w:rPr>
          <w:rFonts w:ascii="Arial" w:hAnsi="Arial"/>
          <w:bCs/>
          <w:color w:val="auto"/>
          <w:sz w:val="22"/>
          <w:szCs w:val="22"/>
        </w:rPr>
      </w:pPr>
    </w:p>
    <w:p w14:paraId="1DEEDD11"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(2) Dnevni red seje mestnega sveta predlaga župan oz. županja.</w:t>
      </w:r>
    </w:p>
    <w:p w14:paraId="6FA39E01" w14:textId="77777777" w:rsidR="002D22B8" w:rsidRPr="007813EF" w:rsidRDefault="002D22B8" w:rsidP="002D22B8">
      <w:pPr>
        <w:jc w:val="both"/>
        <w:rPr>
          <w:rFonts w:ascii="Arial" w:hAnsi="Arial"/>
          <w:bCs/>
          <w:color w:val="auto"/>
          <w:sz w:val="22"/>
          <w:szCs w:val="22"/>
        </w:rPr>
      </w:pPr>
    </w:p>
    <w:p w14:paraId="72F17B7B"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 xml:space="preserve">(3) Vsak član oz. članica mestnega sveta lahko predlaga mestnemu svetu v sprejem odloke in druge akte iz njegove/njene pristojnosti, razen proračuna in zaključnega računa proračuna in drugih aktov, za katere je v zakonu ali v statutu določeno, da jih sprejme mestni svet na predlog župana oz. županje. </w:t>
      </w:r>
    </w:p>
    <w:p w14:paraId="351B05E9" w14:textId="77777777" w:rsidR="002D22B8" w:rsidRPr="007813EF" w:rsidRDefault="002D22B8" w:rsidP="002D22B8">
      <w:pPr>
        <w:jc w:val="both"/>
        <w:rPr>
          <w:rFonts w:ascii="Arial" w:hAnsi="Arial"/>
          <w:bCs/>
          <w:color w:val="auto"/>
          <w:sz w:val="22"/>
          <w:szCs w:val="22"/>
        </w:rPr>
      </w:pPr>
    </w:p>
    <w:p w14:paraId="68BE8898"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(4)</w:t>
      </w:r>
      <w:r w:rsidRPr="007813EF">
        <w:rPr>
          <w:rFonts w:ascii="Arial" w:hAnsi="Arial"/>
          <w:b/>
          <w:bCs/>
          <w:color w:val="auto"/>
          <w:sz w:val="22"/>
          <w:szCs w:val="22"/>
        </w:rPr>
        <w:t xml:space="preserve"> </w:t>
      </w:r>
      <w:r w:rsidRPr="007813EF">
        <w:rPr>
          <w:rFonts w:ascii="Arial" w:hAnsi="Arial"/>
          <w:bCs/>
          <w:color w:val="auto"/>
          <w:sz w:val="22"/>
          <w:szCs w:val="22"/>
        </w:rPr>
        <w:t>Župan oz. županja mora predloge komisij in odborov mestnega sveta ter predloge članov oz. članic mestnega sveta iz prejšnjega odstavka posredovati članom oz. članicam mestnega sveta in dati na dnevni red, ko so pripravljeni tako, kot je določeno v poslovniku mestnega sveta.</w:t>
      </w:r>
    </w:p>
    <w:p w14:paraId="708B1DF6" w14:textId="77777777" w:rsidR="002D22B8" w:rsidRPr="007813EF" w:rsidRDefault="002D22B8" w:rsidP="002D22B8">
      <w:pPr>
        <w:jc w:val="both"/>
        <w:rPr>
          <w:rFonts w:ascii="Arial" w:hAnsi="Arial"/>
          <w:bCs/>
          <w:color w:val="auto"/>
          <w:sz w:val="22"/>
          <w:szCs w:val="22"/>
        </w:rPr>
      </w:pPr>
    </w:p>
    <w:p w14:paraId="2409520B"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(5) O sprejemu dnevnega reda odloča mestni svet na začetku seje.</w:t>
      </w:r>
    </w:p>
    <w:p w14:paraId="149D2439" w14:textId="77777777" w:rsidR="002D22B8" w:rsidRPr="007813EF" w:rsidRDefault="002D22B8" w:rsidP="002D22B8">
      <w:pPr>
        <w:jc w:val="both"/>
        <w:rPr>
          <w:rFonts w:ascii="Arial" w:hAnsi="Arial"/>
          <w:bCs/>
          <w:color w:val="auto"/>
          <w:sz w:val="22"/>
          <w:szCs w:val="22"/>
        </w:rPr>
      </w:pPr>
    </w:p>
    <w:p w14:paraId="6B836955"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(6) Na vsaki redni seji mestnega sveta mora biti predvidena točka za vprašanja in pobude ter odgovore na vprašanja, ki jih postavljajo člani in članice sveta.</w:t>
      </w:r>
    </w:p>
    <w:p w14:paraId="2B6CDEC9" w14:textId="77777777" w:rsidR="002D22B8" w:rsidRPr="007813EF" w:rsidRDefault="002D22B8" w:rsidP="002D22B8">
      <w:pPr>
        <w:jc w:val="both"/>
        <w:rPr>
          <w:rFonts w:ascii="Arial" w:hAnsi="Arial"/>
          <w:bCs/>
          <w:color w:val="auto"/>
          <w:sz w:val="22"/>
          <w:szCs w:val="22"/>
        </w:rPr>
      </w:pPr>
    </w:p>
    <w:p w14:paraId="0AAB9712"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(7) Vabilo za sejo se pošlje županu oz. županji, podžupanom oz. podžupanjam, članom oz. članicam mestnega sveta in direktorju oz. direktorici mestne uprave. O sklicu seje mestnega sveta se obvesti javna občila.</w:t>
      </w:r>
    </w:p>
    <w:p w14:paraId="73CF3D0A" w14:textId="77777777" w:rsidR="002D22B8" w:rsidRPr="007813EF" w:rsidRDefault="002D22B8" w:rsidP="002D22B8">
      <w:pPr>
        <w:jc w:val="both"/>
        <w:rPr>
          <w:rFonts w:ascii="Arial" w:hAnsi="Arial"/>
          <w:bCs/>
          <w:color w:val="auto"/>
          <w:sz w:val="22"/>
          <w:szCs w:val="22"/>
        </w:rPr>
      </w:pPr>
    </w:p>
    <w:p w14:paraId="7065AEFA"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 xml:space="preserve">(8) Direktor oz. direktorica mestne uprave, direktorji in direktorice organov mestne uprave in predsednik oz. predsednica nadzornega odbora so se dolžni udeležiti seje mestnega sveta in odgovarjati na vprašanja članov in članic mestnega sveta, kadar se obravnavajo vprašanja iz njihove pristojnosti oziroma njihovega področja dela.     </w:t>
      </w:r>
    </w:p>
    <w:p w14:paraId="07F6A0E3" w14:textId="77777777" w:rsidR="002D22B8" w:rsidRPr="007813EF" w:rsidRDefault="002D22B8" w:rsidP="002D22B8">
      <w:pPr>
        <w:jc w:val="both"/>
        <w:rPr>
          <w:rFonts w:ascii="Arial" w:hAnsi="Arial"/>
          <w:bCs/>
          <w:color w:val="auto"/>
          <w:sz w:val="22"/>
          <w:szCs w:val="22"/>
        </w:rPr>
      </w:pPr>
    </w:p>
    <w:p w14:paraId="1B86E5E1" w14:textId="77777777" w:rsidR="002D22B8" w:rsidRPr="007813EF" w:rsidRDefault="002D22B8" w:rsidP="002D22B8">
      <w:pPr>
        <w:pStyle w:val="naslovlena"/>
        <w:rPr>
          <w:color w:val="auto"/>
        </w:rPr>
      </w:pPr>
      <w:r w:rsidRPr="007813EF">
        <w:rPr>
          <w:color w:val="auto"/>
        </w:rPr>
        <w:t>26. člen</w:t>
      </w:r>
    </w:p>
    <w:p w14:paraId="212DB22C" w14:textId="77777777" w:rsidR="002D22B8" w:rsidRPr="007813EF" w:rsidRDefault="002D22B8" w:rsidP="002D22B8">
      <w:pPr>
        <w:overflowPunct w:val="0"/>
        <w:autoSpaceDE w:val="0"/>
        <w:autoSpaceDN w:val="0"/>
        <w:adjustRightInd w:val="0"/>
        <w:ind w:left="57"/>
        <w:jc w:val="center"/>
        <w:textAlignment w:val="baseline"/>
        <w:rPr>
          <w:rFonts w:ascii="Arial" w:hAnsi="Arial"/>
          <w:bCs/>
          <w:color w:val="auto"/>
          <w:sz w:val="22"/>
          <w:szCs w:val="22"/>
        </w:rPr>
      </w:pPr>
    </w:p>
    <w:p w14:paraId="7118F5C2"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(1)</w:t>
      </w:r>
      <w:r w:rsidRPr="007813EF">
        <w:rPr>
          <w:rFonts w:ascii="Arial" w:hAnsi="Arial"/>
          <w:b/>
          <w:bCs/>
          <w:color w:val="auto"/>
          <w:sz w:val="22"/>
          <w:szCs w:val="22"/>
        </w:rPr>
        <w:t xml:space="preserve"> </w:t>
      </w:r>
      <w:r w:rsidRPr="007813EF">
        <w:rPr>
          <w:rFonts w:ascii="Arial" w:hAnsi="Arial"/>
          <w:bCs/>
          <w:color w:val="auto"/>
          <w:sz w:val="22"/>
          <w:szCs w:val="22"/>
        </w:rPr>
        <w:t>Mestni svet veljavno sklepa, če je na seji navzoča večina njegovih članov in članic. Mestni svet sprejema odločitve z večino opredeljenih glasov navzočih članov in članic, razen če zakon določa drugačno večino.</w:t>
      </w:r>
    </w:p>
    <w:p w14:paraId="65990105" w14:textId="77777777" w:rsidR="002D22B8" w:rsidRPr="007813EF" w:rsidRDefault="002D22B8" w:rsidP="002D22B8">
      <w:pPr>
        <w:jc w:val="both"/>
        <w:rPr>
          <w:rFonts w:ascii="Arial" w:hAnsi="Arial"/>
          <w:bCs/>
          <w:color w:val="auto"/>
          <w:sz w:val="22"/>
          <w:szCs w:val="22"/>
        </w:rPr>
      </w:pPr>
    </w:p>
    <w:p w14:paraId="39C90C3C"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(2) Mestni svet sprejema odločitve z javnim glasovanjem. Tajno se glasuje v primeru, ko je tako določeno z zakonom ali če tako sklene mestni svet.</w:t>
      </w:r>
    </w:p>
    <w:p w14:paraId="70E73774" w14:textId="77777777" w:rsidR="002D22B8" w:rsidRPr="007813EF" w:rsidRDefault="002D22B8" w:rsidP="002D22B8">
      <w:pPr>
        <w:ind w:left="1080"/>
        <w:jc w:val="both"/>
        <w:rPr>
          <w:rFonts w:ascii="Arial" w:hAnsi="Arial"/>
          <w:bCs/>
          <w:color w:val="auto"/>
          <w:sz w:val="22"/>
          <w:szCs w:val="22"/>
        </w:rPr>
      </w:pPr>
    </w:p>
    <w:p w14:paraId="71475F4A"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(3) Način dela in odločanja, razmerja do drugih mestnih organov ter druga vprašanja delovanja mestnega sveta se določijo s poslovnikom, ki ga sprejme mestni svet z dvotretjinsko večino navzočih članov in članic.</w:t>
      </w:r>
    </w:p>
    <w:p w14:paraId="5A1F875A" w14:textId="77777777" w:rsidR="002D22B8" w:rsidRPr="007813EF" w:rsidRDefault="002D22B8" w:rsidP="002D22B8">
      <w:pPr>
        <w:rPr>
          <w:rFonts w:ascii="Arial" w:hAnsi="Arial"/>
          <w:bCs/>
          <w:color w:val="auto"/>
          <w:sz w:val="22"/>
          <w:szCs w:val="22"/>
        </w:rPr>
      </w:pPr>
    </w:p>
    <w:p w14:paraId="06987013" w14:textId="77777777" w:rsidR="002D22B8" w:rsidRPr="007813EF" w:rsidRDefault="002D22B8" w:rsidP="002D22B8">
      <w:pPr>
        <w:pStyle w:val="naslovlena"/>
        <w:rPr>
          <w:color w:val="auto"/>
        </w:rPr>
      </w:pPr>
      <w:r w:rsidRPr="007813EF">
        <w:rPr>
          <w:color w:val="auto"/>
        </w:rPr>
        <w:t>27. člen</w:t>
      </w:r>
    </w:p>
    <w:p w14:paraId="21103D5B" w14:textId="77777777" w:rsidR="002D22B8" w:rsidRPr="007813EF" w:rsidRDefault="002D22B8" w:rsidP="002D22B8">
      <w:pPr>
        <w:overflowPunct w:val="0"/>
        <w:autoSpaceDE w:val="0"/>
        <w:autoSpaceDN w:val="0"/>
        <w:adjustRightInd w:val="0"/>
        <w:ind w:left="57"/>
        <w:textAlignment w:val="baseline"/>
        <w:rPr>
          <w:rFonts w:ascii="Arial" w:hAnsi="Arial"/>
          <w:color w:val="auto"/>
          <w:sz w:val="22"/>
          <w:szCs w:val="22"/>
        </w:rPr>
      </w:pPr>
    </w:p>
    <w:p w14:paraId="070E853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Župan oz. županja predstavlja mestni svet ter sklicuje in vodi njegove seje. </w:t>
      </w:r>
    </w:p>
    <w:p w14:paraId="5319F29D" w14:textId="77777777" w:rsidR="002D22B8" w:rsidRPr="007813EF" w:rsidRDefault="002D22B8" w:rsidP="002D22B8">
      <w:pPr>
        <w:jc w:val="both"/>
        <w:rPr>
          <w:rFonts w:ascii="Arial" w:hAnsi="Arial"/>
          <w:color w:val="auto"/>
          <w:sz w:val="22"/>
          <w:szCs w:val="22"/>
        </w:rPr>
      </w:pPr>
    </w:p>
    <w:p w14:paraId="257D442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Za vodenje sej mestnega sveta lahko župan oz. županja pooblasti podžupana oz. podžupanjo ali drugega člana oz. članico mestnega sveta. Če je župan oz. županja odstoten/a ali zadržan/a, vodi sejo podžupan oz. podžupanja.</w:t>
      </w:r>
    </w:p>
    <w:p w14:paraId="51AB90AF" w14:textId="77777777" w:rsidR="002D22B8" w:rsidRPr="007813EF" w:rsidRDefault="002D22B8" w:rsidP="002D22B8">
      <w:pPr>
        <w:jc w:val="both"/>
        <w:rPr>
          <w:rFonts w:ascii="Arial" w:hAnsi="Arial"/>
          <w:color w:val="auto"/>
          <w:sz w:val="22"/>
          <w:szCs w:val="22"/>
        </w:rPr>
      </w:pPr>
    </w:p>
    <w:p w14:paraId="3DDA7C9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Če nastopijo razlogi, zaradi katerih župan oz. županja, podžupan oz. podžupanja oziroma pooblaščeni član oz. članica mestnega sveta ne more voditi že sklicane seje, jo brez posebnega pooblastila vodi najstarejši član oz. članica mestnega sveta.</w:t>
      </w:r>
    </w:p>
    <w:p w14:paraId="01EA7FBB" w14:textId="77777777" w:rsidR="002D22B8" w:rsidRPr="007813EF" w:rsidRDefault="002D22B8" w:rsidP="002D22B8">
      <w:pPr>
        <w:ind w:right="-143"/>
        <w:jc w:val="both"/>
        <w:rPr>
          <w:rFonts w:ascii="Arial" w:hAnsi="Arial"/>
          <w:color w:val="auto"/>
          <w:sz w:val="22"/>
          <w:szCs w:val="22"/>
        </w:rPr>
      </w:pPr>
    </w:p>
    <w:p w14:paraId="1C32D85E" w14:textId="77777777" w:rsidR="002D22B8" w:rsidRPr="007813EF" w:rsidRDefault="002D22B8" w:rsidP="002D22B8">
      <w:pPr>
        <w:ind w:right="-143"/>
        <w:jc w:val="both"/>
        <w:rPr>
          <w:rFonts w:ascii="Arial" w:hAnsi="Arial"/>
          <w:color w:val="auto"/>
          <w:sz w:val="22"/>
          <w:szCs w:val="22"/>
        </w:rPr>
      </w:pPr>
      <w:r w:rsidRPr="007813EF">
        <w:rPr>
          <w:rFonts w:ascii="Arial" w:hAnsi="Arial"/>
          <w:color w:val="auto"/>
          <w:sz w:val="22"/>
          <w:szCs w:val="22"/>
        </w:rPr>
        <w:t>(4) Župan oz. županja sklicuje seje mestnega sveta v skladu z določbami tega statuta in poslovnika mestnega sveta ter glede na potrebe odločanja na mestnem svetu, mora pa jih sklicati najmanj štirikrat letno. Podžupan oz. podžupanja lahko opravi sklic seje le na podlagi posamičnega pooblastila župana oz. županje.</w:t>
      </w:r>
    </w:p>
    <w:p w14:paraId="65A340CD" w14:textId="77777777" w:rsidR="002D22B8" w:rsidRPr="007813EF" w:rsidRDefault="002D22B8" w:rsidP="002D22B8">
      <w:pPr>
        <w:ind w:right="-143"/>
        <w:jc w:val="both"/>
        <w:rPr>
          <w:rFonts w:ascii="Arial" w:hAnsi="Arial"/>
          <w:color w:val="auto"/>
          <w:sz w:val="22"/>
          <w:szCs w:val="22"/>
        </w:rPr>
      </w:pPr>
    </w:p>
    <w:p w14:paraId="42F9E139" w14:textId="77777777" w:rsidR="002D22B8" w:rsidRPr="007813EF" w:rsidRDefault="002D22B8" w:rsidP="002D22B8">
      <w:pPr>
        <w:ind w:right="-143"/>
        <w:jc w:val="both"/>
        <w:rPr>
          <w:rFonts w:ascii="Arial" w:hAnsi="Arial"/>
          <w:color w:val="auto"/>
          <w:sz w:val="22"/>
          <w:szCs w:val="22"/>
        </w:rPr>
      </w:pPr>
      <w:r w:rsidRPr="007813EF">
        <w:rPr>
          <w:rFonts w:ascii="Arial" w:hAnsi="Arial"/>
          <w:color w:val="auto"/>
          <w:sz w:val="22"/>
          <w:szCs w:val="22"/>
        </w:rPr>
        <w:t>(5) Župan oz. županja, pooblaščeni/a podžupan oz. podžupanja oziroma član oz. članica mestnega sveta mora sklicati sejo mestnega sveta, če to zahteva najmanj četrtina članov oz. članic mestnega sveta, seja pa mora biti v petnajstih dneh po tem, ko je bila podana pisna zahteva za sklic seje, ki je vsebovala predlog dnevnega reda in nujno potrebno gradivo. Župan oz. županja, pooblaščeni/a podžupan oz. podžupanja oziroma član oz. članica mestnega sveta mora dati na dnevni red seje predlagane točke. Predlagan dnevi red pa lahko dopolni še z novimi točkami.</w:t>
      </w:r>
    </w:p>
    <w:p w14:paraId="07421F01" w14:textId="77777777" w:rsidR="002D22B8" w:rsidRPr="007813EF" w:rsidRDefault="002D22B8" w:rsidP="002D22B8">
      <w:pPr>
        <w:ind w:right="-143"/>
        <w:jc w:val="both"/>
        <w:rPr>
          <w:rFonts w:ascii="Arial" w:hAnsi="Arial"/>
          <w:color w:val="auto"/>
          <w:sz w:val="22"/>
          <w:szCs w:val="22"/>
        </w:rPr>
      </w:pPr>
    </w:p>
    <w:p w14:paraId="0EAC0DEE" w14:textId="77777777" w:rsidR="002D22B8" w:rsidRPr="007813EF" w:rsidRDefault="002D22B8" w:rsidP="002D22B8">
      <w:pPr>
        <w:ind w:right="-143"/>
        <w:jc w:val="both"/>
        <w:rPr>
          <w:rFonts w:ascii="Arial" w:hAnsi="Arial"/>
          <w:color w:val="auto"/>
          <w:sz w:val="22"/>
          <w:szCs w:val="22"/>
        </w:rPr>
      </w:pPr>
      <w:r w:rsidRPr="007813EF">
        <w:rPr>
          <w:rFonts w:ascii="Arial" w:hAnsi="Arial"/>
          <w:color w:val="auto"/>
          <w:sz w:val="22"/>
          <w:szCs w:val="22"/>
        </w:rPr>
        <w:t>(6) Če seja mestnega sveta ni sklicana v roku sedmih dni po prejemu popolne pisne zahteve, jo lahko skličejo člani in članice mestnega sveta, ki so zahtevo podali. Župan oz. županja in mestna uprava so dolžni zagotoviti pogoje za vodenje in izvedbo seje.</w:t>
      </w:r>
    </w:p>
    <w:p w14:paraId="799F2F83" w14:textId="77777777" w:rsidR="002D22B8" w:rsidRPr="007813EF" w:rsidRDefault="002D22B8" w:rsidP="002D22B8">
      <w:pPr>
        <w:jc w:val="both"/>
        <w:rPr>
          <w:rFonts w:ascii="Arial" w:hAnsi="Arial"/>
          <w:color w:val="auto"/>
          <w:sz w:val="22"/>
          <w:szCs w:val="22"/>
        </w:rPr>
      </w:pPr>
    </w:p>
    <w:p w14:paraId="6AEE9C70" w14:textId="77777777" w:rsidR="002D22B8" w:rsidRPr="007813EF" w:rsidRDefault="002D22B8" w:rsidP="002D22B8">
      <w:pPr>
        <w:pStyle w:val="naslovlena"/>
        <w:rPr>
          <w:color w:val="auto"/>
        </w:rPr>
      </w:pPr>
      <w:r w:rsidRPr="007813EF">
        <w:rPr>
          <w:color w:val="auto"/>
        </w:rPr>
        <w:t>28. člen</w:t>
      </w:r>
    </w:p>
    <w:p w14:paraId="5EF46B99" w14:textId="77777777" w:rsidR="002D22B8" w:rsidRPr="007813EF" w:rsidRDefault="002D22B8" w:rsidP="002D22B8">
      <w:pPr>
        <w:jc w:val="both"/>
        <w:rPr>
          <w:rFonts w:ascii="Arial" w:hAnsi="Arial"/>
          <w:color w:val="auto"/>
          <w:sz w:val="22"/>
          <w:szCs w:val="22"/>
        </w:rPr>
      </w:pPr>
    </w:p>
    <w:p w14:paraId="61D0B09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Predčasno prenehanje mandata člana oz. članice mestnega sveta ureja zakon.</w:t>
      </w:r>
    </w:p>
    <w:p w14:paraId="1E143D52" w14:textId="77777777" w:rsidR="002D22B8" w:rsidRPr="007813EF" w:rsidRDefault="002D22B8" w:rsidP="002D22B8">
      <w:pPr>
        <w:jc w:val="both"/>
        <w:rPr>
          <w:rFonts w:ascii="Arial" w:hAnsi="Arial"/>
          <w:color w:val="auto"/>
          <w:sz w:val="22"/>
          <w:szCs w:val="22"/>
        </w:rPr>
      </w:pPr>
    </w:p>
    <w:p w14:paraId="098134C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Razlogi za prenehanje mandata člana oz. članice mestnega sveta se ugotovijo na podlagi pravnomočne sodne odločbe ali pisnega obvestila o odločitvi člana oz. članice mestnega sveta. </w:t>
      </w:r>
    </w:p>
    <w:p w14:paraId="3CD37749" w14:textId="77777777" w:rsidR="002D22B8" w:rsidRPr="007813EF" w:rsidRDefault="002D22B8" w:rsidP="002D22B8">
      <w:pPr>
        <w:jc w:val="both"/>
        <w:rPr>
          <w:rFonts w:ascii="Arial" w:hAnsi="Arial"/>
          <w:color w:val="auto"/>
          <w:sz w:val="22"/>
          <w:szCs w:val="22"/>
        </w:rPr>
      </w:pPr>
    </w:p>
    <w:p w14:paraId="17940B0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Članu oz. članici mestnega sveta preneha mandat z dnem, ko mestni svet na podlagi poročila komisije za mandatna vprašanja, volitve in imenovanja ugotovi, da so nastali zakonski razlogi za prenehanje mandata, razen v primeru odstopa.</w:t>
      </w:r>
    </w:p>
    <w:p w14:paraId="2578E244" w14:textId="77777777" w:rsidR="002D22B8" w:rsidRPr="007813EF" w:rsidRDefault="002D22B8" w:rsidP="002D22B8">
      <w:pPr>
        <w:jc w:val="both"/>
        <w:rPr>
          <w:rFonts w:ascii="Arial" w:hAnsi="Arial"/>
          <w:color w:val="auto"/>
          <w:sz w:val="22"/>
          <w:szCs w:val="22"/>
        </w:rPr>
      </w:pPr>
    </w:p>
    <w:p w14:paraId="298D1DC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Če član oz. članica mestnega sveta odstopi, mu preneha mandat z dnem, ko je podal odstopno izjavo županu oz. županji. Župan oz. županja mora mestni svet in mestno volilno komisijo obvestiti o odstopu člana oz. članice mestnega sveta v roku osmih dni od prejema pisne odstopne izjave.</w:t>
      </w:r>
    </w:p>
    <w:p w14:paraId="25BD05CF" w14:textId="77777777" w:rsidR="002D22B8" w:rsidRPr="007813EF" w:rsidRDefault="002D22B8" w:rsidP="002D22B8">
      <w:pPr>
        <w:jc w:val="both"/>
        <w:rPr>
          <w:rFonts w:ascii="Arial" w:hAnsi="Arial"/>
          <w:color w:val="auto"/>
          <w:sz w:val="22"/>
          <w:szCs w:val="22"/>
        </w:rPr>
      </w:pPr>
    </w:p>
    <w:p w14:paraId="5F94A2D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Če župan oz. županja v roku iz prejšnjega odstavka ne obvesti mestnega sveta in mestne volilne komisije, lahko občinski funkcionar oz. funkcionarka, ki mu/ji je prenehal mandat, v osmih dneh od poteka roka iz prejšnjega odstavka vloži tožbo na upravno sodišče. Upravno sodišče o tožbi iz tega odstavka in tožbi iz drugega odstavka tega člena odloči meritorno v 30 dneh. O morebitni pritožbi odloči vrhovno sodišče v 30 dneh. Enako sodno varstvo lahko uveljavlja tudi kandidat oz. kandidatka za člana oz. članico mestnega sveta, ki je bil/a izvoljen/a, če ne bi bil izvoljen/a član oz. članica mestnega sveta, ki mu/ji je mandat prenehal, predstavnik oz. predstavnica kandidature oziroma predstavnik oz. predstavnica liste kandidatov za člana oz. članico mestnega sveta, s katere bi bil ta kandidat  oz. kandidatka izvoljen.</w:t>
      </w:r>
    </w:p>
    <w:p w14:paraId="64385810" w14:textId="77777777" w:rsidR="002D22B8" w:rsidRPr="007813EF" w:rsidRDefault="002D22B8" w:rsidP="002D22B8">
      <w:pPr>
        <w:jc w:val="both"/>
        <w:rPr>
          <w:rFonts w:ascii="Arial" w:hAnsi="Arial"/>
          <w:color w:val="auto"/>
          <w:sz w:val="22"/>
          <w:szCs w:val="22"/>
        </w:rPr>
      </w:pPr>
    </w:p>
    <w:p w14:paraId="609759F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(6) Mestni svet sprejme ugotovitveni sklep na prvi seji po nastanku razlogov iz prvega odstavka tega člena.</w:t>
      </w:r>
    </w:p>
    <w:p w14:paraId="2963581C" w14:textId="77777777" w:rsidR="002D22B8" w:rsidRPr="007813EF" w:rsidRDefault="002D22B8" w:rsidP="002D22B8">
      <w:pPr>
        <w:jc w:val="both"/>
        <w:rPr>
          <w:rFonts w:ascii="Arial" w:hAnsi="Arial"/>
          <w:color w:val="auto"/>
          <w:sz w:val="22"/>
          <w:szCs w:val="22"/>
        </w:rPr>
      </w:pPr>
    </w:p>
    <w:p w14:paraId="6337FBE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(7) Izvolitev oziroma potrditev mandata nadomestnega člana oz. članice mestnega sveta določa zakon.</w:t>
      </w:r>
    </w:p>
    <w:p w14:paraId="75C846BA" w14:textId="77777777" w:rsidR="002D22B8" w:rsidRPr="007813EF" w:rsidRDefault="002D22B8" w:rsidP="002D22B8">
      <w:pPr>
        <w:ind w:firstLine="709"/>
        <w:rPr>
          <w:rFonts w:ascii="Arial" w:hAnsi="Arial"/>
          <w:color w:val="auto"/>
          <w:sz w:val="22"/>
          <w:szCs w:val="22"/>
        </w:rPr>
      </w:pPr>
    </w:p>
    <w:p w14:paraId="1F4E3E0A" w14:textId="77777777" w:rsidR="002D22B8" w:rsidRPr="007813EF" w:rsidRDefault="002D22B8" w:rsidP="002D22B8">
      <w:pPr>
        <w:jc w:val="both"/>
        <w:rPr>
          <w:rFonts w:ascii="Arial" w:hAnsi="Arial"/>
          <w:color w:val="auto"/>
          <w:sz w:val="22"/>
          <w:szCs w:val="22"/>
        </w:rPr>
      </w:pPr>
    </w:p>
    <w:p w14:paraId="17AED1D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2.1  ODBORI IN KOMISIJE MESTNEGA SVETA </w:t>
      </w:r>
    </w:p>
    <w:p w14:paraId="28B4CE2B" w14:textId="77777777" w:rsidR="002D22B8" w:rsidRPr="007813EF" w:rsidRDefault="002D22B8" w:rsidP="002D22B8">
      <w:pPr>
        <w:jc w:val="center"/>
        <w:rPr>
          <w:rFonts w:ascii="Arial" w:hAnsi="Arial"/>
          <w:color w:val="auto"/>
          <w:sz w:val="22"/>
          <w:szCs w:val="22"/>
        </w:rPr>
      </w:pPr>
    </w:p>
    <w:p w14:paraId="3B560FC7" w14:textId="77777777" w:rsidR="002D22B8" w:rsidRPr="007813EF" w:rsidRDefault="002D22B8" w:rsidP="002D22B8">
      <w:pPr>
        <w:pStyle w:val="naslovlena"/>
        <w:rPr>
          <w:color w:val="auto"/>
        </w:rPr>
      </w:pPr>
      <w:r w:rsidRPr="007813EF">
        <w:rPr>
          <w:color w:val="auto"/>
        </w:rPr>
        <w:t>29. člen</w:t>
      </w:r>
    </w:p>
    <w:p w14:paraId="6FA81C0F" w14:textId="77777777" w:rsidR="002D22B8" w:rsidRPr="007813EF" w:rsidRDefault="002D22B8" w:rsidP="002D22B8">
      <w:pPr>
        <w:ind w:firstLine="24"/>
        <w:jc w:val="both"/>
        <w:rPr>
          <w:rFonts w:ascii="Arial" w:hAnsi="Arial"/>
          <w:color w:val="auto"/>
          <w:sz w:val="22"/>
          <w:szCs w:val="22"/>
        </w:rPr>
      </w:pPr>
    </w:p>
    <w:p w14:paraId="1F495254"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(1) Mestni svet  ima komisijo za mandatna vprašanja, volitve in imenovanja.</w:t>
      </w:r>
    </w:p>
    <w:p w14:paraId="5AE82320" w14:textId="77777777" w:rsidR="002D22B8" w:rsidRPr="007813EF" w:rsidRDefault="002D22B8" w:rsidP="002D22B8">
      <w:pPr>
        <w:ind w:firstLine="24"/>
        <w:jc w:val="both"/>
        <w:rPr>
          <w:rFonts w:ascii="Arial" w:hAnsi="Arial"/>
          <w:color w:val="auto"/>
          <w:sz w:val="22"/>
          <w:szCs w:val="22"/>
        </w:rPr>
      </w:pPr>
    </w:p>
    <w:p w14:paraId="16986ED3"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(2) Mestni svet ustanovi eno ali več komisij in odborov kot svoja stalna ali občasna delovna telesa.</w:t>
      </w:r>
    </w:p>
    <w:p w14:paraId="70E05337" w14:textId="77777777" w:rsidR="002D22B8" w:rsidRPr="007813EF" w:rsidRDefault="002D22B8" w:rsidP="002D22B8">
      <w:pPr>
        <w:ind w:firstLine="24"/>
        <w:jc w:val="both"/>
        <w:rPr>
          <w:rFonts w:ascii="Arial" w:hAnsi="Arial"/>
          <w:color w:val="auto"/>
          <w:sz w:val="22"/>
          <w:szCs w:val="22"/>
        </w:rPr>
      </w:pPr>
    </w:p>
    <w:p w14:paraId="68E55885"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(3) Organizacijo in delovno področje stalnih delovnih teles mestnega sveta določi poslovnik mestnega sveta.</w:t>
      </w:r>
    </w:p>
    <w:p w14:paraId="4181C3C1" w14:textId="77777777" w:rsidR="002D22B8" w:rsidRPr="007813EF" w:rsidRDefault="002D22B8" w:rsidP="002D22B8">
      <w:pPr>
        <w:ind w:firstLine="24"/>
        <w:jc w:val="both"/>
        <w:rPr>
          <w:rFonts w:ascii="Arial" w:hAnsi="Arial"/>
          <w:color w:val="auto"/>
          <w:sz w:val="22"/>
          <w:szCs w:val="22"/>
        </w:rPr>
      </w:pPr>
    </w:p>
    <w:p w14:paraId="2A3F89FF"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(4) Občasna delovna telesa ustanovi mestni svet s sklepom, s katerim določi naloge delovnega telesa in število članov in članic ter opravi imenovanje.</w:t>
      </w:r>
    </w:p>
    <w:p w14:paraId="629DCF08" w14:textId="77777777" w:rsidR="002D22B8" w:rsidRPr="007813EF" w:rsidRDefault="002D22B8" w:rsidP="002D22B8">
      <w:pPr>
        <w:rPr>
          <w:rFonts w:ascii="Arial" w:hAnsi="Arial"/>
          <w:color w:val="auto"/>
          <w:sz w:val="22"/>
          <w:szCs w:val="22"/>
        </w:rPr>
      </w:pPr>
    </w:p>
    <w:p w14:paraId="5B1C461D" w14:textId="77777777" w:rsidR="002D22B8" w:rsidRPr="007813EF" w:rsidRDefault="002D22B8" w:rsidP="002D22B8">
      <w:pPr>
        <w:pStyle w:val="naslovlena"/>
        <w:rPr>
          <w:color w:val="auto"/>
        </w:rPr>
      </w:pPr>
      <w:r w:rsidRPr="007813EF">
        <w:rPr>
          <w:color w:val="auto"/>
        </w:rPr>
        <w:t>30. člen</w:t>
      </w:r>
    </w:p>
    <w:p w14:paraId="66BAA910" w14:textId="77777777" w:rsidR="002D22B8" w:rsidRPr="007813EF" w:rsidRDefault="002D22B8" w:rsidP="002D22B8">
      <w:pPr>
        <w:jc w:val="both"/>
        <w:rPr>
          <w:rFonts w:ascii="Arial" w:hAnsi="Arial"/>
          <w:color w:val="auto"/>
          <w:sz w:val="22"/>
          <w:szCs w:val="22"/>
        </w:rPr>
      </w:pPr>
    </w:p>
    <w:p w14:paraId="21F4C58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Komisija za mandatna vprašanja, volitve in imenovanja ima 7 članov in članic, ki jih mestni svet imenuje izmed svojih članov oz. članic.</w:t>
      </w:r>
    </w:p>
    <w:p w14:paraId="464B5391" w14:textId="77777777" w:rsidR="002D22B8" w:rsidRPr="007813EF" w:rsidRDefault="002D22B8" w:rsidP="002D22B8">
      <w:pPr>
        <w:jc w:val="both"/>
        <w:rPr>
          <w:rFonts w:ascii="Arial" w:hAnsi="Arial"/>
          <w:color w:val="auto"/>
          <w:sz w:val="22"/>
          <w:szCs w:val="22"/>
        </w:rPr>
      </w:pPr>
    </w:p>
    <w:p w14:paraId="52D1B4F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Komisija za mandatna vprašanja, volitve in imenovanja opravlja zlasti naslednje naloge:</w:t>
      </w:r>
    </w:p>
    <w:p w14:paraId="521973E0" w14:textId="77777777" w:rsidR="002D22B8" w:rsidRPr="007813EF" w:rsidRDefault="002D22B8" w:rsidP="002D22B8">
      <w:pPr>
        <w:numPr>
          <w:ilvl w:val="0"/>
          <w:numId w:val="13"/>
        </w:numPr>
        <w:overflowPunct w:val="0"/>
        <w:autoSpaceDE w:val="0"/>
        <w:autoSpaceDN w:val="0"/>
        <w:adjustRightInd w:val="0"/>
        <w:jc w:val="both"/>
        <w:textAlignment w:val="baseline"/>
        <w:rPr>
          <w:rFonts w:ascii="Arial" w:hAnsi="Arial"/>
          <w:b/>
          <w:color w:val="auto"/>
          <w:sz w:val="22"/>
          <w:szCs w:val="22"/>
        </w:rPr>
      </w:pPr>
      <w:r w:rsidRPr="007813EF">
        <w:rPr>
          <w:rFonts w:ascii="Arial" w:hAnsi="Arial"/>
          <w:color w:val="auto"/>
          <w:sz w:val="22"/>
          <w:szCs w:val="22"/>
        </w:rPr>
        <w:t>predlaga mestnemu svetu kandidate oz. kandidatke za delovna telesa mestnega sveta, nadzornega odbora,</w:t>
      </w:r>
      <w:r w:rsidRPr="007813EF">
        <w:rPr>
          <w:rFonts w:ascii="Arial" w:hAnsi="Arial"/>
          <w:b/>
          <w:color w:val="auto"/>
          <w:sz w:val="22"/>
          <w:szCs w:val="22"/>
        </w:rPr>
        <w:t xml:space="preserve"> </w:t>
      </w:r>
      <w:r w:rsidRPr="007813EF">
        <w:rPr>
          <w:rFonts w:ascii="Arial" w:hAnsi="Arial"/>
          <w:color w:val="auto"/>
          <w:sz w:val="22"/>
          <w:szCs w:val="22"/>
        </w:rPr>
        <w:t xml:space="preserve">ravnateljev in ravnateljic, direktorjev in direktoric in predstavnikov oz. predstavnic ustanovitelja v organih javnih podjetij, javnih zavodov, javnih agencij in javnih skladov razen kadar je s posebnim aktom za to pristojen župan oz. županja, ter podajo soglasij in mnenj k imenovanjem, za katere so pristojni drugi organi, </w:t>
      </w:r>
    </w:p>
    <w:p w14:paraId="357F3F07" w14:textId="77777777" w:rsidR="002D22B8" w:rsidRPr="007813EF" w:rsidRDefault="002D22B8" w:rsidP="002D22B8">
      <w:pPr>
        <w:numPr>
          <w:ilvl w:val="0"/>
          <w:numId w:val="13"/>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obravnava predloge v zvezi s plačami ter drugimi prejemki mestnih funkcionarjev oz. funkcionark ter izvršuje odločitve mestnega sveta, zakone in predpise, ki urejajo plače in druge prejemke mestnih funkcionarjev oz. funkcionark,</w:t>
      </w:r>
    </w:p>
    <w:p w14:paraId="6DA1C389" w14:textId="77777777" w:rsidR="002D22B8" w:rsidRPr="007813EF" w:rsidRDefault="002D22B8" w:rsidP="002D22B8">
      <w:pPr>
        <w:numPr>
          <w:ilvl w:val="0"/>
          <w:numId w:val="13"/>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vodi postopke, ki se nanašajo na prenehanje mandata županu oz. županji in ugotovitev izvolitve novega/nove,</w:t>
      </w:r>
    </w:p>
    <w:p w14:paraId="71D7505C" w14:textId="77777777" w:rsidR="002D22B8" w:rsidRPr="007813EF" w:rsidRDefault="002D22B8" w:rsidP="002D22B8">
      <w:pPr>
        <w:numPr>
          <w:ilvl w:val="0"/>
          <w:numId w:val="13"/>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vodi postopke, ki se nanašajo na prenehanje in potrditev mandata članov oz. članic mestnega sveta,</w:t>
      </w:r>
    </w:p>
    <w:p w14:paraId="6C32C158" w14:textId="77777777" w:rsidR="002D22B8" w:rsidRPr="007813EF" w:rsidRDefault="002D22B8" w:rsidP="002D22B8">
      <w:pPr>
        <w:numPr>
          <w:ilvl w:val="0"/>
          <w:numId w:val="13"/>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mestnemu svetu ali županu oz. županji daje predloge oz. pobude v zvezi s kadrovskimi vprašanji v mestni občini,</w:t>
      </w:r>
    </w:p>
    <w:p w14:paraId="72304AC5" w14:textId="77777777" w:rsidR="002D22B8" w:rsidRPr="007813EF" w:rsidRDefault="002D22B8" w:rsidP="002D22B8">
      <w:pPr>
        <w:numPr>
          <w:ilvl w:val="0"/>
          <w:numId w:val="13"/>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obravnava druga vprašanja, ki jih določi mestni svet.</w:t>
      </w:r>
    </w:p>
    <w:p w14:paraId="41B166DF" w14:textId="77777777" w:rsidR="002D22B8" w:rsidRPr="007813EF" w:rsidRDefault="002D22B8" w:rsidP="002D22B8">
      <w:pPr>
        <w:overflowPunct w:val="0"/>
        <w:autoSpaceDE w:val="0"/>
        <w:autoSpaceDN w:val="0"/>
        <w:adjustRightInd w:val="0"/>
        <w:textAlignment w:val="baseline"/>
        <w:rPr>
          <w:rFonts w:ascii="Arial" w:hAnsi="Arial"/>
          <w:color w:val="auto"/>
          <w:sz w:val="22"/>
          <w:szCs w:val="22"/>
        </w:rPr>
      </w:pPr>
    </w:p>
    <w:p w14:paraId="4DC443DD" w14:textId="77777777" w:rsidR="002D22B8" w:rsidRPr="007813EF" w:rsidRDefault="002D22B8" w:rsidP="002D22B8">
      <w:pPr>
        <w:pStyle w:val="naslovlena"/>
        <w:rPr>
          <w:color w:val="auto"/>
        </w:rPr>
      </w:pPr>
      <w:r w:rsidRPr="007813EF">
        <w:rPr>
          <w:color w:val="auto"/>
        </w:rPr>
        <w:t>31. člen</w:t>
      </w:r>
    </w:p>
    <w:p w14:paraId="7D6C60BB" w14:textId="77777777" w:rsidR="002D22B8" w:rsidRPr="007813EF" w:rsidRDefault="002D22B8" w:rsidP="002D22B8">
      <w:pPr>
        <w:overflowPunct w:val="0"/>
        <w:autoSpaceDE w:val="0"/>
        <w:autoSpaceDN w:val="0"/>
        <w:adjustRightInd w:val="0"/>
        <w:ind w:left="57"/>
        <w:textAlignment w:val="baseline"/>
        <w:rPr>
          <w:rFonts w:ascii="Arial" w:hAnsi="Arial"/>
          <w:color w:val="auto"/>
          <w:sz w:val="22"/>
          <w:szCs w:val="22"/>
        </w:rPr>
      </w:pPr>
    </w:p>
    <w:p w14:paraId="41C7D1E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Člane in članice delovnih teles imenuje mestni svet izmed svojih članov in članic, lahko tudi izmed drugih občanov in občank vendar največ polovico članov in članic. Predlog kandidatov za člane in članice pripravi Komisija za mandatna vprašanja, volitve in imenovanja.</w:t>
      </w:r>
    </w:p>
    <w:p w14:paraId="29CC8162" w14:textId="77777777" w:rsidR="002D22B8" w:rsidRPr="007813EF" w:rsidRDefault="002D22B8" w:rsidP="002D22B8">
      <w:pPr>
        <w:jc w:val="both"/>
        <w:rPr>
          <w:rFonts w:ascii="Arial" w:hAnsi="Arial"/>
          <w:color w:val="auto"/>
          <w:sz w:val="22"/>
          <w:szCs w:val="22"/>
        </w:rPr>
      </w:pPr>
    </w:p>
    <w:p w14:paraId="258C46BF"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(2) Pri sestavi delovnih teles mestnega sveta in funkcij v njih se mora upoštevati proporcionalna zastopanost strank oz. list v mestnem svetu.</w:t>
      </w:r>
    </w:p>
    <w:p w14:paraId="1182E56E" w14:textId="77777777" w:rsidR="002D22B8" w:rsidRPr="007813EF" w:rsidRDefault="002D22B8" w:rsidP="002D22B8">
      <w:pPr>
        <w:jc w:val="both"/>
        <w:rPr>
          <w:rFonts w:ascii="Arial" w:hAnsi="Arial"/>
          <w:bCs/>
          <w:color w:val="auto"/>
          <w:sz w:val="22"/>
          <w:szCs w:val="22"/>
        </w:rPr>
      </w:pPr>
    </w:p>
    <w:p w14:paraId="65A870D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(3) Delo delovnega telesa mestnega sveta vodi član oz. članica mestnega sveta kot predsednik oz. predsednica. Delovno telo sprejema odločitve z večino opredeljenih glasov navzočih članov oz. članic delovnega telesa.</w:t>
      </w:r>
    </w:p>
    <w:p w14:paraId="09FDFE0A" w14:textId="77777777" w:rsidR="002D22B8" w:rsidRPr="007813EF" w:rsidRDefault="002D22B8" w:rsidP="002D22B8">
      <w:pPr>
        <w:ind w:right="-143"/>
        <w:jc w:val="both"/>
        <w:rPr>
          <w:rFonts w:ascii="Arial" w:hAnsi="Arial"/>
          <w:color w:val="auto"/>
          <w:sz w:val="22"/>
          <w:szCs w:val="22"/>
        </w:rPr>
      </w:pPr>
    </w:p>
    <w:p w14:paraId="70078ADD" w14:textId="77777777" w:rsidR="002D22B8" w:rsidRPr="007813EF" w:rsidRDefault="002D22B8" w:rsidP="002D22B8">
      <w:pPr>
        <w:ind w:right="-143"/>
        <w:jc w:val="both"/>
        <w:rPr>
          <w:rFonts w:ascii="Arial" w:hAnsi="Arial"/>
          <w:color w:val="auto"/>
          <w:sz w:val="22"/>
          <w:szCs w:val="22"/>
        </w:rPr>
      </w:pPr>
      <w:r w:rsidRPr="007813EF">
        <w:rPr>
          <w:rFonts w:ascii="Arial" w:hAnsi="Arial"/>
          <w:color w:val="auto"/>
          <w:sz w:val="22"/>
          <w:szCs w:val="22"/>
        </w:rPr>
        <w:t xml:space="preserve">(4) Članstvo v delovnem telesu mestnega sveta ni združljivo s članstvom v nadzornem odboru mestne občine. </w:t>
      </w:r>
    </w:p>
    <w:p w14:paraId="6C673A31"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auto"/>
          <w:sz w:val="22"/>
          <w:szCs w:val="22"/>
        </w:rPr>
      </w:pPr>
    </w:p>
    <w:p w14:paraId="4F305805" w14:textId="77777777" w:rsidR="002D22B8" w:rsidRPr="007813EF" w:rsidRDefault="002D22B8" w:rsidP="002D22B8">
      <w:pPr>
        <w:pStyle w:val="naslovlena"/>
        <w:rPr>
          <w:color w:val="auto"/>
        </w:rPr>
      </w:pPr>
      <w:r w:rsidRPr="007813EF">
        <w:rPr>
          <w:color w:val="auto"/>
        </w:rPr>
        <w:t>32. člen</w:t>
      </w:r>
    </w:p>
    <w:p w14:paraId="0CAD9927" w14:textId="77777777" w:rsidR="002D22B8" w:rsidRPr="007813EF" w:rsidRDefault="002D22B8" w:rsidP="002D22B8">
      <w:pPr>
        <w:jc w:val="both"/>
        <w:rPr>
          <w:rFonts w:ascii="Arial" w:hAnsi="Arial"/>
          <w:color w:val="auto"/>
          <w:sz w:val="22"/>
          <w:szCs w:val="22"/>
        </w:rPr>
      </w:pPr>
    </w:p>
    <w:p w14:paraId="7AD91EC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Delovna telesa mestnega sveta v okviru svojega delovnega področja v skladu s poslovnikom mestnega sveta obravnavajo zadeve iz pristojnosti mestnega sveta in dajejo mestnemu svetu mnenja in predloge.   </w:t>
      </w:r>
    </w:p>
    <w:p w14:paraId="767E4ED8"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olor w:val="auto"/>
          <w:sz w:val="22"/>
          <w:szCs w:val="22"/>
        </w:rPr>
      </w:pPr>
      <w:r w:rsidRPr="007813EF">
        <w:rPr>
          <w:rFonts w:ascii="Arial" w:hAnsi="Arial"/>
          <w:color w:val="auto"/>
          <w:sz w:val="22"/>
          <w:szCs w:val="22"/>
        </w:rPr>
        <w:t xml:space="preserve">              </w:t>
      </w:r>
    </w:p>
    <w:p w14:paraId="66A3A83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Delovna telesa mestnega sveta lahko predlagajo mestnemu svetu v sprejem odloke in druge akte iz njegove pristojnosti, razen proračuna in zaključnega računa proračuna in drugih aktov, za katere je v zakonu ali v statutu mestne občine določeno, da jih sprejme mestni svet na predlog župana oz. županje.</w:t>
      </w:r>
    </w:p>
    <w:p w14:paraId="2F79D1B3" w14:textId="77777777" w:rsidR="002D22B8" w:rsidRPr="007813EF" w:rsidRDefault="002D22B8" w:rsidP="002D22B8">
      <w:pPr>
        <w:rPr>
          <w:rFonts w:ascii="Arial" w:hAnsi="Arial"/>
          <w:color w:val="auto"/>
          <w:sz w:val="22"/>
          <w:szCs w:val="22"/>
        </w:rPr>
      </w:pPr>
    </w:p>
    <w:p w14:paraId="6F6E99F0" w14:textId="77777777" w:rsidR="002D22B8" w:rsidRPr="007813EF" w:rsidRDefault="002D22B8" w:rsidP="002D22B8">
      <w:pPr>
        <w:pStyle w:val="naslovlena"/>
        <w:rPr>
          <w:color w:val="auto"/>
        </w:rPr>
      </w:pPr>
      <w:r w:rsidRPr="007813EF">
        <w:rPr>
          <w:color w:val="auto"/>
        </w:rPr>
        <w:t>33. člen</w:t>
      </w:r>
    </w:p>
    <w:p w14:paraId="01148B32" w14:textId="77777777" w:rsidR="002D22B8" w:rsidRPr="007813EF" w:rsidRDefault="002D22B8" w:rsidP="002D22B8">
      <w:pPr>
        <w:jc w:val="both"/>
        <w:rPr>
          <w:rFonts w:ascii="Arial" w:hAnsi="Arial"/>
          <w:color w:val="auto"/>
          <w:sz w:val="22"/>
          <w:szCs w:val="22"/>
        </w:rPr>
      </w:pPr>
    </w:p>
    <w:p w14:paraId="0C2CAC2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Mestni svet lahko razreši predsednika oz. predsednico, posameznega člana oz. članico delovnega telesa mestnega sveta ali delovno telo v celoti na predlog najmanj četrtine članov oz. članic mestnega sveta. Predlog novih kandidatov oz. kandidatk za člane oz. članice delovnih teles mestnega sveta pripravi komisija za mandatna vprašanja, volitve in imenovanja.</w:t>
      </w:r>
    </w:p>
    <w:p w14:paraId="28D4DD03" w14:textId="77777777" w:rsidR="002D22B8" w:rsidRPr="007813EF" w:rsidRDefault="002D22B8" w:rsidP="002D22B8">
      <w:pPr>
        <w:jc w:val="both"/>
        <w:rPr>
          <w:rFonts w:ascii="Arial" w:hAnsi="Arial"/>
          <w:color w:val="auto"/>
          <w:sz w:val="22"/>
          <w:szCs w:val="22"/>
        </w:rPr>
      </w:pPr>
    </w:p>
    <w:p w14:paraId="092F8BB4" w14:textId="77777777" w:rsidR="002D22B8" w:rsidRPr="007813EF" w:rsidRDefault="002D22B8" w:rsidP="002D22B8">
      <w:pPr>
        <w:jc w:val="both"/>
        <w:rPr>
          <w:rFonts w:ascii="Arial" w:hAnsi="Arial"/>
          <w:color w:val="auto"/>
          <w:sz w:val="22"/>
          <w:szCs w:val="22"/>
        </w:rPr>
      </w:pPr>
    </w:p>
    <w:p w14:paraId="000F3EC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ŽUPAN oz. ŽUPANJA</w:t>
      </w:r>
    </w:p>
    <w:p w14:paraId="63E884AA" w14:textId="77777777" w:rsidR="002D22B8" w:rsidRPr="007813EF" w:rsidRDefault="002D22B8" w:rsidP="002D22B8">
      <w:pPr>
        <w:pStyle w:val="naslovlena"/>
        <w:rPr>
          <w:color w:val="auto"/>
        </w:rPr>
      </w:pPr>
      <w:r w:rsidRPr="007813EF">
        <w:rPr>
          <w:color w:val="auto"/>
        </w:rPr>
        <w:t>34. člen</w:t>
      </w:r>
    </w:p>
    <w:p w14:paraId="6A365592" w14:textId="77777777" w:rsidR="002D22B8" w:rsidRPr="007813EF" w:rsidRDefault="002D22B8" w:rsidP="002D22B8">
      <w:pPr>
        <w:jc w:val="both"/>
        <w:rPr>
          <w:rFonts w:ascii="Arial" w:hAnsi="Arial"/>
          <w:color w:val="auto"/>
          <w:sz w:val="22"/>
          <w:szCs w:val="22"/>
        </w:rPr>
      </w:pPr>
    </w:p>
    <w:p w14:paraId="299A5BAA" w14:textId="77777777" w:rsidR="00A71D5F" w:rsidRPr="007813EF" w:rsidRDefault="00A71D5F" w:rsidP="002D22B8">
      <w:pPr>
        <w:jc w:val="both"/>
        <w:rPr>
          <w:rFonts w:ascii="Arial" w:hAnsi="Arial"/>
          <w:color w:val="auto"/>
          <w:sz w:val="22"/>
          <w:szCs w:val="22"/>
        </w:rPr>
      </w:pPr>
    </w:p>
    <w:p w14:paraId="417DAFC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Župana oz. županjo volijo volivci in volivke na neposrednih in tajnih volitvah. Volitve župana oz. županje se opravijo v skladu z zakonom.</w:t>
      </w:r>
    </w:p>
    <w:p w14:paraId="0DCE7603" w14:textId="77777777" w:rsidR="002D22B8" w:rsidRPr="007813EF" w:rsidRDefault="002D22B8" w:rsidP="002D22B8">
      <w:pPr>
        <w:rPr>
          <w:rFonts w:ascii="Arial" w:hAnsi="Arial"/>
          <w:color w:val="auto"/>
          <w:sz w:val="22"/>
          <w:szCs w:val="22"/>
        </w:rPr>
      </w:pPr>
    </w:p>
    <w:p w14:paraId="44921473" w14:textId="77777777" w:rsidR="002D22B8" w:rsidRPr="007813EF" w:rsidRDefault="002D22B8" w:rsidP="002D22B8">
      <w:pPr>
        <w:rPr>
          <w:rFonts w:ascii="Arial" w:hAnsi="Arial"/>
          <w:color w:val="auto"/>
          <w:sz w:val="22"/>
          <w:szCs w:val="22"/>
        </w:rPr>
      </w:pPr>
      <w:r w:rsidRPr="007813EF">
        <w:rPr>
          <w:rFonts w:ascii="Arial" w:hAnsi="Arial"/>
          <w:color w:val="auto"/>
          <w:sz w:val="22"/>
          <w:szCs w:val="22"/>
        </w:rPr>
        <w:t>(2) Mandatna doba župana oz. županje traja štiri leta.</w:t>
      </w:r>
    </w:p>
    <w:p w14:paraId="332764EF" w14:textId="77777777" w:rsidR="002D22B8" w:rsidRPr="007813EF" w:rsidRDefault="002D22B8" w:rsidP="002D22B8">
      <w:pPr>
        <w:rPr>
          <w:rFonts w:ascii="Arial" w:hAnsi="Arial"/>
          <w:color w:val="auto"/>
          <w:sz w:val="22"/>
          <w:szCs w:val="22"/>
        </w:rPr>
      </w:pPr>
    </w:p>
    <w:p w14:paraId="0957E08C" w14:textId="33BDDBB2"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w:t>
      </w:r>
      <w:r w:rsidR="00A71D5F" w:rsidRPr="007813EF">
        <w:rPr>
          <w:rFonts w:ascii="Arial" w:hAnsi="Arial"/>
          <w:color w:val="auto"/>
          <w:sz w:val="22"/>
          <w:szCs w:val="22"/>
        </w:rPr>
        <w:t>Izvoljeni kandidat za župana oz. kandidatka za županjo pridobi mandat z dnem izvolitve, izvrševati pa ga začne, ko se novi mestni svet seznani z aktom o izidu volitev iz zakona, ki ureja lokalne volitve, s katerim je ugotovljena njegova izvolitev. Mandatna doba župana oz. županje traja do prve seje novoizvoljenega mestnega sveta.«.</w:t>
      </w:r>
      <w:r w:rsidRPr="007813EF">
        <w:rPr>
          <w:rFonts w:ascii="Arial" w:hAnsi="Arial"/>
          <w:color w:val="auto"/>
          <w:sz w:val="22"/>
          <w:szCs w:val="22"/>
        </w:rPr>
        <w:t xml:space="preserve"> </w:t>
      </w:r>
    </w:p>
    <w:p w14:paraId="7EC66E1C" w14:textId="77777777" w:rsidR="00A71D5F" w:rsidRPr="007813EF" w:rsidRDefault="00A71D5F" w:rsidP="00A71D5F">
      <w:pPr>
        <w:rPr>
          <w:rFonts w:ascii="Arial" w:hAnsi="Arial"/>
          <w:color w:val="auto"/>
          <w:sz w:val="22"/>
          <w:szCs w:val="22"/>
        </w:rPr>
      </w:pPr>
    </w:p>
    <w:p w14:paraId="2942DFB1" w14:textId="0A3AA62E" w:rsidR="00A71D5F" w:rsidRPr="007813EF" w:rsidRDefault="00A71D5F" w:rsidP="00A71D5F">
      <w:pPr>
        <w:rPr>
          <w:rFonts w:ascii="Arial" w:hAnsi="Arial"/>
          <w:color w:val="auto"/>
          <w:sz w:val="22"/>
          <w:szCs w:val="22"/>
        </w:rPr>
      </w:pPr>
      <w:r w:rsidRPr="007813EF">
        <w:rPr>
          <w:rFonts w:ascii="Arial" w:hAnsi="Arial"/>
          <w:color w:val="auto"/>
          <w:sz w:val="22"/>
          <w:szCs w:val="22"/>
        </w:rPr>
        <w:t>(4) Če iz akta o izidu volitev iz zakona, ki ureja lokalne volitve, ni mogoče ugotoviti izvolitve župana oz. županje, opravlja funkcijo župana  oz. županje od prve seje novega mestnega sveta do seznanitve novega mestnega sveta z aktom o izidu volitev iz zakona, ki ureja lokalne volitve, s katerim je ugotovljena izvolitev župana oz. županje, najstarejši član oz. članica mestnega sveta.«.</w:t>
      </w:r>
    </w:p>
    <w:p w14:paraId="74F816EE" w14:textId="77777777" w:rsidR="00A71D5F" w:rsidRPr="007813EF" w:rsidRDefault="00A71D5F" w:rsidP="002D22B8">
      <w:pPr>
        <w:rPr>
          <w:rFonts w:ascii="Arial" w:hAnsi="Arial"/>
          <w:color w:val="auto"/>
          <w:sz w:val="22"/>
          <w:szCs w:val="22"/>
        </w:rPr>
      </w:pPr>
    </w:p>
    <w:p w14:paraId="4B32BA4E" w14:textId="04623B96" w:rsidR="002D22B8" w:rsidRPr="007813EF" w:rsidRDefault="002D22B8" w:rsidP="002D22B8">
      <w:pPr>
        <w:jc w:val="both"/>
        <w:rPr>
          <w:rFonts w:ascii="Arial" w:hAnsi="Arial"/>
          <w:color w:val="auto"/>
          <w:sz w:val="22"/>
          <w:szCs w:val="22"/>
        </w:rPr>
      </w:pPr>
      <w:r w:rsidRPr="007813EF">
        <w:rPr>
          <w:rFonts w:ascii="Arial" w:hAnsi="Arial"/>
          <w:color w:val="auto"/>
          <w:sz w:val="22"/>
          <w:szCs w:val="22"/>
        </w:rPr>
        <w:t>(</w:t>
      </w:r>
      <w:r w:rsidR="00A71D5F" w:rsidRPr="007813EF">
        <w:rPr>
          <w:rFonts w:ascii="Arial" w:hAnsi="Arial"/>
          <w:color w:val="auto"/>
          <w:sz w:val="22"/>
          <w:szCs w:val="22"/>
        </w:rPr>
        <w:t>5</w:t>
      </w:r>
      <w:r w:rsidRPr="007813EF">
        <w:rPr>
          <w:rFonts w:ascii="Arial" w:hAnsi="Arial"/>
          <w:color w:val="auto"/>
          <w:sz w:val="22"/>
          <w:szCs w:val="22"/>
        </w:rPr>
        <w:t>) Župan oz. županja opravlja funkcijo nepoklicno. Župan oz. županja se lahko odloči, da bo funkcijo opravljal/a poklicno.</w:t>
      </w:r>
      <w:r w:rsidRPr="007813EF">
        <w:rPr>
          <w:rFonts w:ascii="Arial" w:hAnsi="Arial"/>
          <w:i/>
          <w:color w:val="auto"/>
          <w:sz w:val="22"/>
          <w:szCs w:val="22"/>
        </w:rPr>
        <w:t xml:space="preserve"> </w:t>
      </w:r>
      <w:r w:rsidRPr="007813EF">
        <w:rPr>
          <w:rFonts w:ascii="Arial" w:hAnsi="Arial"/>
          <w:color w:val="auto"/>
          <w:sz w:val="22"/>
          <w:szCs w:val="22"/>
        </w:rPr>
        <w:t>O svoji odločitvi je župan oz. županja dolžan/a obvestiti mestni svet na prvi naslednji seji.</w:t>
      </w:r>
    </w:p>
    <w:p w14:paraId="74221368" w14:textId="77777777" w:rsidR="002D22B8" w:rsidRPr="007813EF" w:rsidRDefault="002D22B8" w:rsidP="002D22B8">
      <w:pPr>
        <w:ind w:firstLine="709"/>
        <w:rPr>
          <w:rFonts w:ascii="Arial" w:hAnsi="Arial"/>
          <w:color w:val="auto"/>
          <w:sz w:val="22"/>
          <w:szCs w:val="22"/>
        </w:rPr>
      </w:pPr>
    </w:p>
    <w:p w14:paraId="5A4F6B26" w14:textId="77777777" w:rsidR="002D22B8" w:rsidRPr="007813EF" w:rsidRDefault="002D22B8" w:rsidP="002D22B8">
      <w:pPr>
        <w:ind w:firstLine="709"/>
        <w:rPr>
          <w:rFonts w:ascii="Arial" w:hAnsi="Arial"/>
          <w:color w:val="auto"/>
          <w:sz w:val="22"/>
          <w:szCs w:val="22"/>
        </w:rPr>
      </w:pPr>
    </w:p>
    <w:p w14:paraId="33CE8013" w14:textId="77777777" w:rsidR="002D22B8" w:rsidRPr="007813EF" w:rsidRDefault="002D22B8" w:rsidP="002D22B8">
      <w:pPr>
        <w:ind w:firstLine="709"/>
        <w:rPr>
          <w:rFonts w:ascii="Arial" w:hAnsi="Arial"/>
          <w:color w:val="auto"/>
          <w:sz w:val="22"/>
          <w:szCs w:val="22"/>
        </w:rPr>
      </w:pPr>
    </w:p>
    <w:p w14:paraId="141428A1" w14:textId="77777777" w:rsidR="002D22B8" w:rsidRPr="007813EF" w:rsidRDefault="002D22B8" w:rsidP="002D22B8">
      <w:pPr>
        <w:pStyle w:val="naslovlena"/>
        <w:rPr>
          <w:color w:val="auto"/>
        </w:rPr>
      </w:pPr>
      <w:r w:rsidRPr="007813EF">
        <w:rPr>
          <w:color w:val="auto"/>
        </w:rPr>
        <w:t>35. člen</w:t>
      </w:r>
    </w:p>
    <w:p w14:paraId="64676627" w14:textId="77777777" w:rsidR="002D22B8" w:rsidRPr="007813EF" w:rsidRDefault="002D22B8" w:rsidP="002D22B8">
      <w:pPr>
        <w:jc w:val="both"/>
        <w:rPr>
          <w:rFonts w:ascii="Arial" w:hAnsi="Arial"/>
          <w:color w:val="auto"/>
          <w:sz w:val="22"/>
          <w:szCs w:val="22"/>
        </w:rPr>
      </w:pPr>
    </w:p>
    <w:p w14:paraId="6DC6D2D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Župan oz. županja predvsem:</w:t>
      </w:r>
    </w:p>
    <w:p w14:paraId="7F925DEF"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lastRenderedPageBreak/>
        <w:t>predlaga mestnemu svetu v sprejem proračun mestne občine in zaključni račun proračuna, odloke in druge akte iz pristojnosti mestnega sveta,</w:t>
      </w:r>
    </w:p>
    <w:p w14:paraId="2D2A9B14"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izvršuje mestni proračun ter pooblašča druge osebe za izvajanje posameznih nalog izvrševanja občinskega proračuna,</w:t>
      </w:r>
    </w:p>
    <w:p w14:paraId="568C0E7A"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skrbi za izvajanje splošnih aktov mestne občine in drugih odločitev mestnega sveta,</w:t>
      </w:r>
    </w:p>
    <w:p w14:paraId="561451B5"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skrbi za objavo statuta, odlokov in drugih splošnih aktov mestne občine,  </w:t>
      </w:r>
    </w:p>
    <w:p w14:paraId="648F8277" w14:textId="77777777" w:rsidR="002D22B8" w:rsidRPr="007813EF" w:rsidRDefault="002D22B8" w:rsidP="002D22B8">
      <w:pPr>
        <w:pStyle w:val="Odstavekseznama"/>
        <w:numPr>
          <w:ilvl w:val="0"/>
          <w:numId w:val="20"/>
        </w:numPr>
        <w:jc w:val="both"/>
        <w:rPr>
          <w:rFonts w:ascii="Arial" w:hAnsi="Arial"/>
          <w:color w:val="auto"/>
          <w:sz w:val="22"/>
          <w:szCs w:val="22"/>
        </w:rPr>
      </w:pPr>
      <w:r w:rsidRPr="007813EF">
        <w:rPr>
          <w:rFonts w:ascii="Arial" w:hAnsi="Arial"/>
          <w:color w:val="auto"/>
          <w:sz w:val="22"/>
          <w:szCs w:val="22"/>
        </w:rPr>
        <w:t>predlaga mestnemu svetu odlok o organizaciji in delovnem področju mestne uprave,</w:t>
      </w:r>
    </w:p>
    <w:p w14:paraId="708CF6C7"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določi sistemizacijo delovnih mest v mestni upravi, </w:t>
      </w:r>
    </w:p>
    <w:p w14:paraId="6AE4318B"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odloča o imenovanju javnih uslužbencev in uslužbenk v nazive ter o sklenitvi delovnega razmerja  zaposlenih v mestni upravi ter pooblašča direktorja oz. direktorico mestne uprave za te naloge,</w:t>
      </w:r>
    </w:p>
    <w:p w14:paraId="4F4D8813"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imenuje in razrešuje direktorja oz. direktorico mestne uprave, vodje</w:t>
      </w:r>
      <w:r w:rsidRPr="007813EF">
        <w:rPr>
          <w:rFonts w:ascii="Arial" w:hAnsi="Arial"/>
          <w:i/>
          <w:color w:val="auto"/>
          <w:sz w:val="22"/>
          <w:szCs w:val="22"/>
        </w:rPr>
        <w:t xml:space="preserve"> </w:t>
      </w:r>
      <w:r w:rsidRPr="007813EF">
        <w:rPr>
          <w:rFonts w:ascii="Arial" w:hAnsi="Arial"/>
          <w:color w:val="auto"/>
          <w:sz w:val="22"/>
          <w:szCs w:val="22"/>
        </w:rPr>
        <w:t>organov mestne uprave in organov skupne mestne uprave,</w:t>
      </w:r>
    </w:p>
    <w:p w14:paraId="6C6A0E00"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usmerja in nadzoruje delo mestne uprave in organov skupne mestne uprave,</w:t>
      </w:r>
    </w:p>
    <w:p w14:paraId="3BA812AE"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b/>
          <w:color w:val="auto"/>
          <w:sz w:val="22"/>
          <w:szCs w:val="22"/>
        </w:rPr>
      </w:pPr>
      <w:r w:rsidRPr="007813EF">
        <w:rPr>
          <w:rFonts w:ascii="Arial" w:hAnsi="Arial"/>
          <w:color w:val="auto"/>
          <w:sz w:val="22"/>
          <w:szCs w:val="22"/>
        </w:rPr>
        <w:t>ustanavlja in imenuje komisije za določena področja iz svoje pristojnosti</w:t>
      </w:r>
      <w:r w:rsidRPr="007813EF">
        <w:rPr>
          <w:rFonts w:ascii="Arial" w:hAnsi="Arial"/>
          <w:b/>
          <w:color w:val="auto"/>
          <w:sz w:val="22"/>
          <w:szCs w:val="22"/>
        </w:rPr>
        <w:t>,</w:t>
      </w:r>
    </w:p>
    <w:p w14:paraId="39E180A4" w14:textId="77777777" w:rsidR="002D22B8" w:rsidRPr="007813EF" w:rsidRDefault="002D22B8" w:rsidP="002D22B8">
      <w:pPr>
        <w:numPr>
          <w:ilvl w:val="0"/>
          <w:numId w:val="14"/>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opravlja druge naloge, ki jih določa zakon in ta statut.</w:t>
      </w:r>
    </w:p>
    <w:p w14:paraId="1B10EED8" w14:textId="77777777" w:rsidR="002D22B8" w:rsidRPr="007813EF" w:rsidRDefault="002D22B8" w:rsidP="002D22B8">
      <w:pPr>
        <w:rPr>
          <w:rFonts w:ascii="Arial" w:hAnsi="Arial"/>
          <w:i/>
          <w:color w:val="auto"/>
          <w:sz w:val="22"/>
          <w:szCs w:val="22"/>
        </w:rPr>
      </w:pPr>
    </w:p>
    <w:p w14:paraId="73A79115" w14:textId="77777777" w:rsidR="002D22B8" w:rsidRPr="007813EF" w:rsidRDefault="002D22B8" w:rsidP="002D22B8">
      <w:pPr>
        <w:pStyle w:val="naslovlena"/>
        <w:rPr>
          <w:color w:val="auto"/>
        </w:rPr>
      </w:pPr>
      <w:r w:rsidRPr="007813EF">
        <w:rPr>
          <w:color w:val="auto"/>
        </w:rPr>
        <w:t>36. člen</w:t>
      </w:r>
    </w:p>
    <w:p w14:paraId="7E75D0CE" w14:textId="77777777" w:rsidR="002D22B8" w:rsidRPr="007813EF" w:rsidRDefault="002D22B8" w:rsidP="002D22B8">
      <w:pPr>
        <w:ind w:firstLine="24"/>
        <w:jc w:val="both"/>
        <w:rPr>
          <w:rFonts w:ascii="Arial" w:hAnsi="Arial"/>
          <w:color w:val="auto"/>
          <w:sz w:val="22"/>
          <w:szCs w:val="22"/>
        </w:rPr>
      </w:pPr>
    </w:p>
    <w:p w14:paraId="08D86A8C"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 xml:space="preserve">(1) Župan oz. županja lahko zadrži objavo splošnega akta mestne občine, če meni, da je neustaven ali nezakonit, in predlaga mestnemu svetu, da o njem ponovno odloči na prvi naslednji seji, pri čemer mora navesti razloge za zadržanje. </w:t>
      </w:r>
    </w:p>
    <w:p w14:paraId="717C2C23" w14:textId="77777777" w:rsidR="002D22B8" w:rsidRPr="007813EF" w:rsidRDefault="002D22B8" w:rsidP="002D22B8">
      <w:pPr>
        <w:ind w:firstLine="24"/>
        <w:jc w:val="both"/>
        <w:rPr>
          <w:rFonts w:ascii="Arial" w:hAnsi="Arial"/>
          <w:color w:val="auto"/>
          <w:sz w:val="22"/>
          <w:szCs w:val="22"/>
        </w:rPr>
      </w:pPr>
    </w:p>
    <w:p w14:paraId="43B62C28"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(2) Če mestni svet vztraja pri svoji odločitvi, se splošni akt objavi, župan oz. županja pa lahko vloži pri ustavnem sodišču zahtevo za oceno njegove skladnosti z ustavo in zakonom.</w:t>
      </w:r>
    </w:p>
    <w:p w14:paraId="3EC8D4AC" w14:textId="77777777" w:rsidR="002D22B8" w:rsidRPr="007813EF" w:rsidRDefault="002D22B8" w:rsidP="002D22B8">
      <w:pPr>
        <w:ind w:firstLine="24"/>
        <w:jc w:val="both"/>
        <w:rPr>
          <w:rFonts w:ascii="Arial" w:hAnsi="Arial"/>
          <w:color w:val="auto"/>
          <w:sz w:val="22"/>
          <w:szCs w:val="22"/>
        </w:rPr>
      </w:pPr>
    </w:p>
    <w:p w14:paraId="399391AB"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 xml:space="preserve">(3) Župan oz. županja zadrži izvajanje odločitve mestnega sveta, če meni, da je nezakonita ali je v nasprotju s statutom ali drugim splošnim aktom mestne občine, in predlaga mestnemu svetu, da o njej ponovno odloči na prvi naslednji seji, pri čemer mora navesti razloge za zadržanje. </w:t>
      </w:r>
    </w:p>
    <w:p w14:paraId="6D481606" w14:textId="77777777" w:rsidR="002D22B8" w:rsidRPr="007813EF" w:rsidRDefault="002D22B8" w:rsidP="002D22B8">
      <w:pPr>
        <w:ind w:firstLine="24"/>
        <w:jc w:val="both"/>
        <w:rPr>
          <w:rFonts w:ascii="Arial" w:hAnsi="Arial"/>
          <w:color w:val="auto"/>
          <w:sz w:val="22"/>
          <w:szCs w:val="22"/>
        </w:rPr>
      </w:pPr>
    </w:p>
    <w:p w14:paraId="0181DA45"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(4) Ob zadržanju izvajanja odločitve mestnega sveta župan oz. županja opozori pristojno ministrstvo na nezakonitost take odločitve. Če mestni svet ponovno sprejme enako odločitev, lahko župan oz. županja začne postopek pri upravnem sodišču.</w:t>
      </w:r>
    </w:p>
    <w:p w14:paraId="6D9F46BB" w14:textId="77777777" w:rsidR="002D22B8" w:rsidRPr="007813EF" w:rsidRDefault="002D22B8" w:rsidP="002D22B8">
      <w:pPr>
        <w:ind w:firstLine="24"/>
        <w:jc w:val="both"/>
        <w:rPr>
          <w:rFonts w:ascii="Arial" w:hAnsi="Arial"/>
          <w:color w:val="auto"/>
          <w:sz w:val="22"/>
          <w:szCs w:val="22"/>
        </w:rPr>
      </w:pPr>
    </w:p>
    <w:p w14:paraId="12696095"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(5) Če se odločitev mestnega sveta nanaša na zadevo, ki je z zakonom prenesena v opravljanje mestni občini, župan oz. županja opozori pristojno ministrstvo na nezakonitost oziroma neprimernost</w:t>
      </w:r>
      <w:r w:rsidRPr="007813EF">
        <w:rPr>
          <w:rFonts w:ascii="Arial" w:hAnsi="Arial"/>
          <w:i/>
          <w:color w:val="auto"/>
          <w:sz w:val="22"/>
          <w:szCs w:val="22"/>
        </w:rPr>
        <w:t xml:space="preserve"> </w:t>
      </w:r>
      <w:r w:rsidRPr="007813EF">
        <w:rPr>
          <w:rFonts w:ascii="Arial" w:hAnsi="Arial"/>
          <w:color w:val="auto"/>
          <w:sz w:val="22"/>
          <w:szCs w:val="22"/>
        </w:rPr>
        <w:t>take odločitve.</w:t>
      </w:r>
    </w:p>
    <w:p w14:paraId="6FAB01AD" w14:textId="77777777" w:rsidR="002D22B8" w:rsidRPr="007813EF" w:rsidRDefault="002D22B8" w:rsidP="002D22B8">
      <w:pPr>
        <w:rPr>
          <w:rFonts w:ascii="Arial" w:hAnsi="Arial"/>
          <w:color w:val="auto"/>
          <w:sz w:val="22"/>
          <w:szCs w:val="22"/>
        </w:rPr>
      </w:pPr>
    </w:p>
    <w:p w14:paraId="0E6C49FA" w14:textId="77777777" w:rsidR="002D22B8" w:rsidRPr="007813EF" w:rsidRDefault="002D22B8" w:rsidP="002D22B8">
      <w:pPr>
        <w:pStyle w:val="naslovlena"/>
        <w:rPr>
          <w:color w:val="auto"/>
        </w:rPr>
      </w:pPr>
      <w:r w:rsidRPr="007813EF">
        <w:rPr>
          <w:color w:val="auto"/>
        </w:rPr>
        <w:t>37. člen</w:t>
      </w:r>
    </w:p>
    <w:p w14:paraId="6B5EC6AC" w14:textId="77777777" w:rsidR="002D22B8" w:rsidRPr="007813EF" w:rsidRDefault="002D22B8" w:rsidP="002D22B8">
      <w:pPr>
        <w:jc w:val="both"/>
        <w:rPr>
          <w:rFonts w:ascii="Arial" w:hAnsi="Arial"/>
          <w:color w:val="auto"/>
          <w:sz w:val="22"/>
          <w:szCs w:val="22"/>
        </w:rPr>
      </w:pPr>
    </w:p>
    <w:p w14:paraId="2DF89FE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V primeru razmer, v katerih bi bilo lahko v večjem obsegu ogroženo življenje in premoženje občanov in občank, pa se mestni svet ne more pravočasno sestati, lahko župan oz. županja sprejme začasne nujne ukrepe. Te mora predložiti v potrditev mestnemu svetu takoj, ko se ta lahko sestane.</w:t>
      </w:r>
    </w:p>
    <w:p w14:paraId="361C5995" w14:textId="77777777" w:rsidR="002D22B8" w:rsidRPr="007813EF" w:rsidRDefault="002D22B8" w:rsidP="002D22B8">
      <w:pPr>
        <w:jc w:val="both"/>
        <w:rPr>
          <w:rFonts w:ascii="Arial" w:hAnsi="Arial"/>
          <w:color w:val="auto"/>
          <w:sz w:val="22"/>
          <w:szCs w:val="22"/>
        </w:rPr>
      </w:pPr>
    </w:p>
    <w:p w14:paraId="78A58716" w14:textId="77777777" w:rsidR="002D22B8" w:rsidRPr="007813EF" w:rsidRDefault="002D22B8" w:rsidP="002D22B8">
      <w:pPr>
        <w:pStyle w:val="naslovlena"/>
        <w:rPr>
          <w:color w:val="auto"/>
        </w:rPr>
      </w:pPr>
      <w:r w:rsidRPr="007813EF">
        <w:rPr>
          <w:color w:val="auto"/>
        </w:rPr>
        <w:t>38. člen</w:t>
      </w:r>
    </w:p>
    <w:p w14:paraId="013C4EA8" w14:textId="77777777" w:rsidR="002D22B8" w:rsidRPr="007813EF" w:rsidRDefault="002D22B8" w:rsidP="002D22B8">
      <w:pPr>
        <w:ind w:right="-143"/>
        <w:jc w:val="both"/>
        <w:rPr>
          <w:rFonts w:ascii="Arial" w:hAnsi="Arial"/>
          <w:color w:val="auto"/>
          <w:sz w:val="22"/>
          <w:szCs w:val="22"/>
        </w:rPr>
      </w:pPr>
    </w:p>
    <w:p w14:paraId="0FFEBE81" w14:textId="23645D73" w:rsidR="002D22B8" w:rsidRPr="007813EF" w:rsidRDefault="002D22B8" w:rsidP="002D22B8">
      <w:pPr>
        <w:shd w:val="clear" w:color="auto" w:fill="FFFFFF"/>
        <w:spacing w:line="216" w:lineRule="atLeast"/>
        <w:ind w:right="51"/>
        <w:jc w:val="both"/>
        <w:rPr>
          <w:rFonts w:ascii="Arial" w:hAnsi="Arial"/>
          <w:color w:val="auto"/>
          <w:sz w:val="22"/>
          <w:szCs w:val="22"/>
        </w:rPr>
      </w:pPr>
      <w:r w:rsidRPr="007813EF">
        <w:rPr>
          <w:rFonts w:ascii="Arial" w:hAnsi="Arial"/>
          <w:color w:val="auto"/>
          <w:sz w:val="22"/>
          <w:szCs w:val="22"/>
        </w:rPr>
        <w:t xml:space="preserve"> (1) Za pomoč pri opravljanju nalog župana oz. županje ima mestna občina najmanj enega podžupana oz. podžupanjo. Podžupana oz. podžupanjo izmed članov in članic mestnega sveta imenuje in razrešuje župan oz. županja.</w:t>
      </w:r>
    </w:p>
    <w:p w14:paraId="5C61C07E" w14:textId="77777777" w:rsidR="002D22B8" w:rsidRPr="007813EF" w:rsidRDefault="002D22B8" w:rsidP="002D22B8">
      <w:pPr>
        <w:shd w:val="clear" w:color="auto" w:fill="FFFFFF"/>
        <w:spacing w:line="216" w:lineRule="atLeast"/>
        <w:ind w:right="51"/>
        <w:jc w:val="both"/>
        <w:rPr>
          <w:rFonts w:ascii="Arial" w:hAnsi="Arial"/>
          <w:color w:val="auto"/>
          <w:sz w:val="22"/>
          <w:szCs w:val="22"/>
        </w:rPr>
      </w:pPr>
    </w:p>
    <w:p w14:paraId="3ADF1635" w14:textId="730CA57F" w:rsidR="002D22B8" w:rsidRPr="007813EF" w:rsidRDefault="002D22B8" w:rsidP="002D22B8">
      <w:pPr>
        <w:shd w:val="clear" w:color="auto" w:fill="FFFFFF"/>
        <w:spacing w:line="216" w:lineRule="atLeast"/>
        <w:ind w:right="51"/>
        <w:jc w:val="both"/>
        <w:rPr>
          <w:rFonts w:ascii="Arial" w:hAnsi="Arial"/>
          <w:color w:val="auto"/>
          <w:sz w:val="22"/>
          <w:szCs w:val="22"/>
        </w:rPr>
      </w:pPr>
      <w:r w:rsidRPr="007813EF">
        <w:rPr>
          <w:rFonts w:ascii="Arial" w:hAnsi="Arial"/>
          <w:color w:val="auto"/>
          <w:sz w:val="22"/>
          <w:szCs w:val="22"/>
        </w:rPr>
        <w:lastRenderedPageBreak/>
        <w:t>(2) Podžupan oz. podžupanja pomaga županu oz. županji pri njegovem/njenem delu ter opravlja posamezne naloge iz pristojnosti župana oz. županje, za katere ga/jo župan oz. županja pooblasti.</w:t>
      </w:r>
    </w:p>
    <w:p w14:paraId="4735F571" w14:textId="77777777" w:rsidR="002D22B8" w:rsidRPr="007813EF" w:rsidRDefault="002D22B8" w:rsidP="002D22B8">
      <w:pPr>
        <w:shd w:val="clear" w:color="auto" w:fill="FFFFFF"/>
        <w:spacing w:line="216" w:lineRule="atLeast"/>
        <w:ind w:right="51"/>
        <w:jc w:val="both"/>
        <w:rPr>
          <w:rFonts w:ascii="Arial" w:hAnsi="Arial"/>
          <w:color w:val="auto"/>
          <w:sz w:val="22"/>
          <w:szCs w:val="22"/>
        </w:rPr>
      </w:pPr>
    </w:p>
    <w:p w14:paraId="1B63C3B3" w14:textId="7C15D713" w:rsidR="002D22B8" w:rsidRPr="007813EF" w:rsidRDefault="002D22B8" w:rsidP="002D22B8">
      <w:pPr>
        <w:shd w:val="clear" w:color="auto" w:fill="FFFFFF"/>
        <w:spacing w:line="216" w:lineRule="atLeast"/>
        <w:ind w:right="51"/>
        <w:jc w:val="both"/>
        <w:rPr>
          <w:rFonts w:ascii="Arial" w:hAnsi="Arial"/>
          <w:color w:val="auto"/>
          <w:sz w:val="22"/>
          <w:szCs w:val="22"/>
        </w:rPr>
      </w:pPr>
      <w:r w:rsidRPr="007813EF">
        <w:rPr>
          <w:rFonts w:ascii="Arial" w:hAnsi="Arial"/>
          <w:color w:val="auto"/>
          <w:sz w:val="22"/>
          <w:szCs w:val="22"/>
        </w:rPr>
        <w:t>(3) Podžupan oz. podžupanja nadomešča župana oz. županjo v primeru njegove/njene odsotnosti ali zadržanosti. V času nadomeščanja opravlja podžupan oz. podžupanja tekoče naloge iz pristojnosti župana oz. županje in tiste naloge, za katere ga /jo župan oz. županja pooblasti.</w:t>
      </w:r>
    </w:p>
    <w:p w14:paraId="6CE8EABC" w14:textId="77777777" w:rsidR="002D22B8" w:rsidRPr="007813EF" w:rsidRDefault="002D22B8" w:rsidP="002D22B8">
      <w:pPr>
        <w:shd w:val="clear" w:color="auto" w:fill="FFFFFF"/>
        <w:spacing w:line="216" w:lineRule="atLeast"/>
        <w:ind w:right="51"/>
        <w:jc w:val="both"/>
        <w:rPr>
          <w:rFonts w:ascii="Arial" w:hAnsi="Arial"/>
          <w:color w:val="auto"/>
          <w:sz w:val="22"/>
          <w:szCs w:val="22"/>
        </w:rPr>
      </w:pPr>
    </w:p>
    <w:p w14:paraId="5D5778B3" w14:textId="3E8231CC" w:rsidR="002D22B8" w:rsidRPr="007813EF" w:rsidRDefault="002D22B8" w:rsidP="002D22B8">
      <w:pPr>
        <w:shd w:val="clear" w:color="auto" w:fill="FFFFFF"/>
        <w:spacing w:line="216" w:lineRule="atLeast"/>
        <w:ind w:right="51"/>
        <w:jc w:val="both"/>
        <w:rPr>
          <w:rFonts w:ascii="Arial" w:hAnsi="Arial"/>
          <w:color w:val="auto"/>
          <w:sz w:val="22"/>
          <w:szCs w:val="22"/>
        </w:rPr>
      </w:pPr>
      <w:r w:rsidRPr="007813EF">
        <w:rPr>
          <w:rFonts w:ascii="Arial" w:hAnsi="Arial"/>
          <w:color w:val="auto"/>
          <w:sz w:val="22"/>
          <w:szCs w:val="22"/>
        </w:rPr>
        <w:t>(4) Podžupan oz. podžupanja, ki v primeru predčasnega prenehanja mandata župana oz. županje začasno opravlja funkcijo župana oz. županje nima pravice glasovati v mestnem svetu, njegova prisotnost na seji pa šteje pri ugotavljanju sklepčnosti.</w:t>
      </w:r>
    </w:p>
    <w:p w14:paraId="23BD308F" w14:textId="77777777" w:rsidR="002D22B8" w:rsidRPr="007813EF" w:rsidRDefault="002D22B8" w:rsidP="002D22B8">
      <w:pPr>
        <w:shd w:val="clear" w:color="auto" w:fill="FFFFFF"/>
        <w:spacing w:line="216" w:lineRule="atLeast"/>
        <w:ind w:right="51"/>
        <w:jc w:val="both"/>
        <w:rPr>
          <w:rFonts w:ascii="Arial" w:hAnsi="Arial"/>
          <w:color w:val="auto"/>
          <w:sz w:val="22"/>
          <w:szCs w:val="22"/>
        </w:rPr>
      </w:pPr>
    </w:p>
    <w:p w14:paraId="7FBE6096" w14:textId="2BFCA26F" w:rsidR="002D22B8" w:rsidRPr="007813EF" w:rsidRDefault="002D22B8" w:rsidP="002D22B8">
      <w:pPr>
        <w:shd w:val="clear" w:color="auto" w:fill="FFFFFF"/>
        <w:spacing w:line="216" w:lineRule="atLeast"/>
        <w:ind w:right="51"/>
        <w:jc w:val="both"/>
        <w:rPr>
          <w:rFonts w:ascii="Arial" w:hAnsi="Arial"/>
          <w:color w:val="auto"/>
          <w:sz w:val="22"/>
          <w:szCs w:val="22"/>
        </w:rPr>
      </w:pPr>
      <w:r w:rsidRPr="007813EF">
        <w:rPr>
          <w:rFonts w:ascii="Arial" w:hAnsi="Arial"/>
          <w:color w:val="auto"/>
          <w:sz w:val="22"/>
          <w:szCs w:val="22"/>
        </w:rPr>
        <w:t>(5) V soglasju z županom oz. županjo se lahko tudi podžupan oz. podžupanja odloči, da bo funkcijo opravljal/a poklicno. Če ima mestna občina več podžupanov oz. podžupanj, lahko funkcijo poklicno opravljajo hkrati največ trije izmed njih.</w:t>
      </w:r>
    </w:p>
    <w:p w14:paraId="3D63E57A" w14:textId="458C5A78" w:rsidR="002D22B8" w:rsidRPr="007813EF" w:rsidRDefault="002D22B8" w:rsidP="002D22B8">
      <w:pPr>
        <w:jc w:val="both"/>
        <w:rPr>
          <w:rFonts w:ascii="Arial" w:hAnsi="Arial"/>
          <w:color w:val="auto"/>
          <w:sz w:val="22"/>
          <w:szCs w:val="22"/>
        </w:rPr>
      </w:pPr>
    </w:p>
    <w:p w14:paraId="3C675FBF" w14:textId="77777777" w:rsidR="002D22B8" w:rsidRPr="007813EF" w:rsidRDefault="002D22B8" w:rsidP="002D22B8">
      <w:pPr>
        <w:pStyle w:val="naslovlena"/>
        <w:rPr>
          <w:color w:val="auto"/>
        </w:rPr>
      </w:pPr>
      <w:r w:rsidRPr="007813EF">
        <w:rPr>
          <w:color w:val="auto"/>
        </w:rPr>
        <w:t>39. člen</w:t>
      </w:r>
    </w:p>
    <w:p w14:paraId="64D107D6" w14:textId="77777777" w:rsidR="002D22B8" w:rsidRPr="007813EF" w:rsidRDefault="002D22B8" w:rsidP="002D22B8">
      <w:pPr>
        <w:jc w:val="both"/>
        <w:rPr>
          <w:rFonts w:ascii="Arial" w:hAnsi="Arial"/>
          <w:color w:val="auto"/>
          <w:sz w:val="22"/>
          <w:szCs w:val="22"/>
        </w:rPr>
      </w:pPr>
    </w:p>
    <w:p w14:paraId="42269AB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Kadar nastopijo razlogi, da tako župan oz. županja, kot tudi noben izmed podžupanov oz. podžupanj ne more opravljati svoje funkcije, nadomešča župana oz. županjo član mestnega sveta, ki ga določi župan oz. županja, če ga ne določi, pa najstarejši član oz. članica mestnega sveta. </w:t>
      </w:r>
    </w:p>
    <w:p w14:paraId="5E098577" w14:textId="77777777" w:rsidR="002D22B8" w:rsidRPr="007813EF" w:rsidRDefault="002D22B8" w:rsidP="002D22B8">
      <w:pPr>
        <w:jc w:val="both"/>
        <w:rPr>
          <w:rFonts w:ascii="Arial" w:hAnsi="Arial"/>
          <w:color w:val="auto"/>
          <w:sz w:val="22"/>
          <w:szCs w:val="22"/>
        </w:rPr>
      </w:pPr>
    </w:p>
    <w:p w14:paraId="2E52082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V času nadomeščanja opravlja član oz. članica mestnega sveta tekoče naloge iz pristojnosti župana oz. županje. </w:t>
      </w:r>
    </w:p>
    <w:p w14:paraId="1C0FF63F"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auto"/>
          <w:sz w:val="22"/>
          <w:szCs w:val="22"/>
        </w:rPr>
      </w:pPr>
    </w:p>
    <w:p w14:paraId="2B669133" w14:textId="77777777" w:rsidR="002D22B8" w:rsidRPr="007813EF" w:rsidRDefault="002D22B8" w:rsidP="002D22B8">
      <w:pPr>
        <w:pStyle w:val="naslovlena"/>
        <w:rPr>
          <w:color w:val="auto"/>
        </w:rPr>
      </w:pPr>
      <w:r w:rsidRPr="007813EF">
        <w:rPr>
          <w:color w:val="auto"/>
        </w:rPr>
        <w:t>40. člen</w:t>
      </w:r>
    </w:p>
    <w:p w14:paraId="18DD21DA" w14:textId="77777777" w:rsidR="002D22B8" w:rsidRPr="007813EF" w:rsidRDefault="002D22B8" w:rsidP="002D22B8">
      <w:pPr>
        <w:jc w:val="both"/>
        <w:rPr>
          <w:rFonts w:ascii="Arial" w:hAnsi="Arial"/>
          <w:color w:val="auto"/>
          <w:sz w:val="22"/>
          <w:szCs w:val="22"/>
        </w:rPr>
      </w:pPr>
    </w:p>
    <w:p w14:paraId="7668773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Predčasno prenehanje mandata župana oz. županje je določeno z zakonom. </w:t>
      </w:r>
    </w:p>
    <w:p w14:paraId="20B37791" w14:textId="77777777" w:rsidR="002D22B8" w:rsidRPr="007813EF" w:rsidRDefault="002D22B8" w:rsidP="002D22B8">
      <w:pPr>
        <w:jc w:val="both"/>
        <w:rPr>
          <w:rFonts w:ascii="Arial" w:hAnsi="Arial"/>
          <w:color w:val="auto"/>
          <w:sz w:val="22"/>
          <w:szCs w:val="22"/>
        </w:rPr>
      </w:pPr>
    </w:p>
    <w:p w14:paraId="1FFEBAD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Županu oz. županji preneha mandat z dnem, ko mestni svet na podlagi pisne izjave oziroma predloga komisije za mandatna vprašanja, volitve in imenovanja ugotovi, da so nastali razlogi za prenehanje mandata.</w:t>
      </w:r>
    </w:p>
    <w:p w14:paraId="0A527053" w14:textId="77777777" w:rsidR="002D22B8" w:rsidRPr="007813EF" w:rsidRDefault="002D22B8" w:rsidP="002D22B8">
      <w:pPr>
        <w:jc w:val="both"/>
        <w:rPr>
          <w:rFonts w:ascii="Arial" w:hAnsi="Arial"/>
          <w:color w:val="auto"/>
          <w:sz w:val="22"/>
          <w:szCs w:val="22"/>
        </w:rPr>
      </w:pPr>
    </w:p>
    <w:p w14:paraId="17ABC5B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Mestni svet sprejme ugotovitveni sklep na seji, na kateri je dana pisna izjava, ali najkasneje na prvi seji po nastanku razlogov iz prvega odstavka tega člena.</w:t>
      </w:r>
    </w:p>
    <w:p w14:paraId="33CBF137" w14:textId="77777777" w:rsidR="002D22B8" w:rsidRPr="007813EF" w:rsidRDefault="002D22B8" w:rsidP="002D22B8">
      <w:pPr>
        <w:jc w:val="both"/>
        <w:rPr>
          <w:rFonts w:ascii="Arial" w:hAnsi="Arial"/>
          <w:color w:val="auto"/>
          <w:sz w:val="22"/>
          <w:szCs w:val="22"/>
        </w:rPr>
      </w:pPr>
    </w:p>
    <w:p w14:paraId="31F1A39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Ugotovitveni sklep posreduje mestni svet predsedniku oz. predsednici mestne volilne komisije. Če županu oz. županji preneha mandat več kot šest mesecev pred potekom mandatne dobe, razpiše mestna volilna komisija nadomestne volitve.</w:t>
      </w:r>
    </w:p>
    <w:p w14:paraId="1E1EE008" w14:textId="77777777" w:rsidR="002D22B8" w:rsidRPr="007813EF" w:rsidRDefault="002D22B8" w:rsidP="002D22B8">
      <w:pPr>
        <w:jc w:val="both"/>
        <w:rPr>
          <w:rFonts w:ascii="Arial" w:hAnsi="Arial"/>
          <w:color w:val="auto"/>
          <w:sz w:val="22"/>
          <w:szCs w:val="22"/>
        </w:rPr>
      </w:pPr>
    </w:p>
    <w:p w14:paraId="2185618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Če župan oz. županja odstopi, mu/ji preneha mandat z dnem, ko o svojem odstopu pisno obvesti mestni svet in mestno volilno komisijo.</w:t>
      </w:r>
    </w:p>
    <w:p w14:paraId="14FA8076" w14:textId="77777777" w:rsidR="002D22B8" w:rsidRPr="007813EF" w:rsidRDefault="002D22B8" w:rsidP="002D22B8">
      <w:pPr>
        <w:jc w:val="both"/>
        <w:rPr>
          <w:rFonts w:ascii="Arial" w:hAnsi="Arial"/>
          <w:color w:val="auto"/>
          <w:sz w:val="22"/>
          <w:szCs w:val="22"/>
        </w:rPr>
      </w:pPr>
    </w:p>
    <w:p w14:paraId="691EE63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(6) Podžupanu oz. podžupanji preneha mandat s prenehanjem mandata člana oz. članice mestnega sveta. </w:t>
      </w:r>
    </w:p>
    <w:p w14:paraId="617394EA" w14:textId="77777777" w:rsidR="002D22B8" w:rsidRPr="007813EF" w:rsidRDefault="002D22B8" w:rsidP="002D22B8">
      <w:pPr>
        <w:jc w:val="both"/>
        <w:rPr>
          <w:rFonts w:ascii="Arial" w:hAnsi="Arial"/>
          <w:color w:val="auto"/>
          <w:sz w:val="22"/>
          <w:szCs w:val="22"/>
        </w:rPr>
      </w:pPr>
    </w:p>
    <w:p w14:paraId="2A24BE4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(7) Podžupanu oz. podžupanji preneha mandat podžupana oz. podžupanje, če ga župan oz. županja razreši. Prenehanje mandata podžupana oz. podžupanje zaradi razrešitve ali izvolitve novega župana oz. županje ne vpliva na njegov mandat člana oz. članice mestnega sveta.</w:t>
      </w:r>
    </w:p>
    <w:p w14:paraId="5EA4B1DC" w14:textId="77777777" w:rsidR="002D22B8" w:rsidRPr="007813EF" w:rsidRDefault="002D22B8" w:rsidP="002D22B8">
      <w:pPr>
        <w:ind w:firstLine="709"/>
        <w:rPr>
          <w:rFonts w:ascii="Arial" w:hAnsi="Arial"/>
          <w:color w:val="auto"/>
          <w:sz w:val="22"/>
          <w:szCs w:val="22"/>
        </w:rPr>
      </w:pPr>
    </w:p>
    <w:p w14:paraId="6F483FBA" w14:textId="77777777" w:rsidR="002D22B8" w:rsidRPr="007813EF" w:rsidRDefault="002D22B8" w:rsidP="002D22B8">
      <w:pPr>
        <w:ind w:firstLine="709"/>
        <w:rPr>
          <w:rFonts w:ascii="Arial" w:hAnsi="Arial"/>
          <w:color w:val="auto"/>
          <w:sz w:val="22"/>
          <w:szCs w:val="22"/>
        </w:rPr>
      </w:pPr>
    </w:p>
    <w:p w14:paraId="41C1B79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NADZORNI ODBOR</w:t>
      </w:r>
    </w:p>
    <w:p w14:paraId="3FADAB05" w14:textId="77777777" w:rsidR="002D22B8" w:rsidRPr="007813EF" w:rsidRDefault="002D22B8" w:rsidP="002D22B8">
      <w:pPr>
        <w:rPr>
          <w:rFonts w:ascii="Arial" w:hAnsi="Arial"/>
          <w:color w:val="auto"/>
          <w:sz w:val="22"/>
          <w:szCs w:val="22"/>
        </w:rPr>
      </w:pPr>
    </w:p>
    <w:p w14:paraId="0486C65F" w14:textId="77777777" w:rsidR="002D22B8" w:rsidRPr="007813EF" w:rsidRDefault="002D22B8" w:rsidP="002D22B8">
      <w:pPr>
        <w:pStyle w:val="naslovlena"/>
        <w:rPr>
          <w:color w:val="auto"/>
        </w:rPr>
      </w:pPr>
      <w:r w:rsidRPr="007813EF">
        <w:rPr>
          <w:color w:val="auto"/>
        </w:rPr>
        <w:lastRenderedPageBreak/>
        <w:t>41. člen</w:t>
      </w:r>
    </w:p>
    <w:p w14:paraId="4174DF09" w14:textId="77777777" w:rsidR="002D22B8" w:rsidRPr="007813EF" w:rsidRDefault="002D22B8" w:rsidP="002D22B8">
      <w:pPr>
        <w:jc w:val="both"/>
        <w:rPr>
          <w:rFonts w:ascii="Arial" w:hAnsi="Arial"/>
          <w:color w:val="auto"/>
          <w:sz w:val="22"/>
          <w:szCs w:val="22"/>
        </w:rPr>
      </w:pPr>
    </w:p>
    <w:p w14:paraId="3B9D42C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Nadzorni odbor mestne občine je najvišji organ nadzora javne porabe v mestni občini.</w:t>
      </w:r>
    </w:p>
    <w:p w14:paraId="1B176BFD" w14:textId="77777777" w:rsidR="002D22B8" w:rsidRPr="007813EF" w:rsidRDefault="002D22B8" w:rsidP="002D22B8">
      <w:pPr>
        <w:jc w:val="both"/>
        <w:rPr>
          <w:rFonts w:ascii="Arial" w:hAnsi="Arial"/>
          <w:color w:val="auto"/>
          <w:sz w:val="22"/>
          <w:szCs w:val="22"/>
        </w:rPr>
      </w:pPr>
    </w:p>
    <w:p w14:paraId="6C969C6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Nadzorni odbor ima v skladu z zakonom naslednje pristojnosti:</w:t>
      </w:r>
    </w:p>
    <w:p w14:paraId="68FA1C6A" w14:textId="77777777" w:rsidR="002D22B8" w:rsidRPr="007813EF" w:rsidRDefault="002D22B8" w:rsidP="002D22B8">
      <w:pPr>
        <w:numPr>
          <w:ilvl w:val="0"/>
          <w:numId w:val="15"/>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opravlja nadzor nad razpolaganjem s premoženjem mestne občine, </w:t>
      </w:r>
    </w:p>
    <w:p w14:paraId="5E20ECFE" w14:textId="77777777" w:rsidR="002D22B8" w:rsidRPr="007813EF" w:rsidRDefault="002D22B8" w:rsidP="002D22B8">
      <w:pPr>
        <w:numPr>
          <w:ilvl w:val="0"/>
          <w:numId w:val="15"/>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nadzoruje namenskost in smotrnost porabe sredstev mestnega proračuna,</w:t>
      </w:r>
    </w:p>
    <w:p w14:paraId="3030A7FD" w14:textId="77777777" w:rsidR="002D22B8" w:rsidRPr="007813EF" w:rsidRDefault="002D22B8" w:rsidP="002D22B8">
      <w:pPr>
        <w:numPr>
          <w:ilvl w:val="0"/>
          <w:numId w:val="15"/>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nadzoruje finančno poslovanje uporabnikov proračunskih sredstev.</w:t>
      </w:r>
    </w:p>
    <w:p w14:paraId="55A954F9" w14:textId="77777777" w:rsidR="002D22B8" w:rsidRPr="007813EF" w:rsidRDefault="002D22B8" w:rsidP="002D22B8">
      <w:pPr>
        <w:tabs>
          <w:tab w:val="left" w:pos="576"/>
        </w:tabs>
        <w:jc w:val="both"/>
        <w:rPr>
          <w:rFonts w:ascii="Arial" w:hAnsi="Arial"/>
          <w:color w:val="auto"/>
          <w:sz w:val="22"/>
          <w:szCs w:val="22"/>
        </w:rPr>
      </w:pPr>
    </w:p>
    <w:p w14:paraId="5C2DB9E9" w14:textId="77777777" w:rsidR="002D22B8" w:rsidRPr="007813EF" w:rsidRDefault="002D22B8" w:rsidP="002D22B8">
      <w:pPr>
        <w:pStyle w:val="Telobesedila2"/>
        <w:rPr>
          <w:rFonts w:ascii="Arial" w:hAnsi="Arial"/>
          <w:color w:val="auto"/>
          <w:sz w:val="22"/>
          <w:szCs w:val="22"/>
        </w:rPr>
      </w:pPr>
      <w:r w:rsidRPr="007813EF">
        <w:rPr>
          <w:rFonts w:ascii="Arial" w:hAnsi="Arial"/>
          <w:color w:val="auto"/>
          <w:sz w:val="22"/>
          <w:szCs w:val="22"/>
        </w:rPr>
        <w:t>(3) Nadzorni odbor v okviru svojih pristojnosti ugotavlja zakonitost in pravilnost poslovanja mestnih organov, mestne uprave, svetov ožjih delov mestne občine, javnih zavodov, javnih podjetij in mestnih skladov ter drugih porabnikov sredstev mestnega proračuna in pooblaščenih oseb z javnimi sredstvi in javnim premoženjem mestne občine ter ocenjuje učinkovitost in gospodarnost porabe mestnih javnih sredstev.</w:t>
      </w:r>
    </w:p>
    <w:p w14:paraId="6141F73C" w14:textId="77777777" w:rsidR="002D22B8" w:rsidRPr="007813EF" w:rsidRDefault="002D22B8" w:rsidP="002D22B8">
      <w:pPr>
        <w:tabs>
          <w:tab w:val="left" w:pos="576"/>
        </w:tabs>
        <w:ind w:firstLine="720"/>
        <w:rPr>
          <w:rFonts w:ascii="Arial" w:hAnsi="Arial"/>
          <w:color w:val="auto"/>
          <w:sz w:val="22"/>
          <w:szCs w:val="22"/>
        </w:rPr>
      </w:pPr>
    </w:p>
    <w:p w14:paraId="3AB69F99" w14:textId="77777777" w:rsidR="002D22B8" w:rsidRPr="007813EF" w:rsidRDefault="002D22B8" w:rsidP="002D22B8">
      <w:pPr>
        <w:pStyle w:val="naslovlena"/>
        <w:rPr>
          <w:color w:val="auto"/>
        </w:rPr>
      </w:pPr>
      <w:r w:rsidRPr="007813EF">
        <w:rPr>
          <w:color w:val="auto"/>
        </w:rPr>
        <w:t>42. člen</w:t>
      </w:r>
    </w:p>
    <w:p w14:paraId="0B159284" w14:textId="77777777" w:rsidR="002D22B8" w:rsidRPr="007813EF" w:rsidRDefault="002D22B8" w:rsidP="002D22B8">
      <w:pPr>
        <w:tabs>
          <w:tab w:val="left" w:pos="432"/>
        </w:tabs>
        <w:jc w:val="both"/>
        <w:rPr>
          <w:rFonts w:ascii="Arial" w:hAnsi="Arial"/>
          <w:color w:val="auto"/>
          <w:sz w:val="22"/>
          <w:szCs w:val="22"/>
        </w:rPr>
      </w:pPr>
    </w:p>
    <w:p w14:paraId="55A294F0"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 xml:space="preserve">(1) Nadzorni odbor ima predsednika oz. predsednico, podpredsednika oz. podpredsednico in </w:t>
      </w:r>
      <w:r w:rsidRPr="007813EF">
        <w:rPr>
          <w:rFonts w:ascii="Arial" w:hAnsi="Arial"/>
          <w:bCs/>
          <w:color w:val="auto"/>
          <w:sz w:val="22"/>
          <w:szCs w:val="22"/>
        </w:rPr>
        <w:t>5 članov oz. članic</w:t>
      </w:r>
      <w:r w:rsidRPr="007813EF">
        <w:rPr>
          <w:rFonts w:ascii="Arial" w:hAnsi="Arial"/>
          <w:color w:val="auto"/>
          <w:sz w:val="22"/>
          <w:szCs w:val="22"/>
        </w:rPr>
        <w:t xml:space="preserve">. Člane in članice nadzornega odbora imenuje mestni svet izmed občanov in občank najkasneje v 45 dneh po svoji prvi seji. Člani in članice nadzornega odbora morajo imeti najmanj VII. stopnjo strokovne izobrazbe in izkušnje s finančno-računovodskega ali pravnega področja. Kandidate oz. kandidatke za člane oz. članice nadzornega odbora mestne občine predlaga mestnemu svetu komisija za mandatna vprašanja, volitve in imenovanja na podlagi javnega poziva, ki ga objavi na spletnih straneh mestne občine. </w:t>
      </w:r>
    </w:p>
    <w:p w14:paraId="5938A3DC" w14:textId="77777777" w:rsidR="002D22B8" w:rsidRPr="007813EF" w:rsidRDefault="002D22B8" w:rsidP="002D22B8">
      <w:pPr>
        <w:jc w:val="both"/>
        <w:rPr>
          <w:rFonts w:ascii="Arial" w:hAnsi="Arial"/>
          <w:color w:val="auto"/>
          <w:sz w:val="22"/>
          <w:szCs w:val="22"/>
        </w:rPr>
      </w:pPr>
    </w:p>
    <w:p w14:paraId="6CF3259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Člani oz. članice nadzornega odbora ne morejo biti člani oz. članice mestnega sveta, župan oz. županja, podžupan oz. podžupanja, člani oz. članice svetov ožjih delov mestne občine, direktor oz. direktorica mestne uprave, delavci oz. delavke mestne uprave ter člani oz. članice poslovodstev javnih zavodov, javnih podjetij in mestnih skladov ter drugih organizaciji, ki so uporabniki mestnih proračunskih sredstev.</w:t>
      </w:r>
    </w:p>
    <w:p w14:paraId="46F6A0B9" w14:textId="77777777" w:rsidR="002D22B8" w:rsidRPr="007813EF" w:rsidRDefault="002D22B8" w:rsidP="002D22B8">
      <w:pPr>
        <w:jc w:val="both"/>
        <w:rPr>
          <w:rFonts w:ascii="Arial" w:hAnsi="Arial"/>
          <w:color w:val="auto"/>
          <w:sz w:val="22"/>
          <w:szCs w:val="22"/>
        </w:rPr>
      </w:pPr>
    </w:p>
    <w:p w14:paraId="7E80A4F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Članstvo v nadzornem odboru preneha z dnem razrešitve oziroma z dnem poteka mandata članom oz. članicam mestnega sveta, ki je nadzorni odbor imenoval. Za predčasno razrešitev člana oz. članice nadzornega odbora se primerno uporabljajo razlogi za predčasno prenehanje mandata člana oz. članice mestnega sveta. Razrešitev opravi mestni svet na predlog nadzornega odbora. </w:t>
      </w:r>
    </w:p>
    <w:p w14:paraId="28453D59" w14:textId="77777777" w:rsidR="002D22B8" w:rsidRPr="007813EF" w:rsidRDefault="002D22B8" w:rsidP="002D22B8">
      <w:pPr>
        <w:ind w:firstLine="720"/>
        <w:rPr>
          <w:rFonts w:ascii="Arial" w:hAnsi="Arial"/>
          <w:color w:val="auto"/>
          <w:sz w:val="22"/>
          <w:szCs w:val="22"/>
        </w:rPr>
      </w:pPr>
    </w:p>
    <w:p w14:paraId="034F3A01" w14:textId="77777777" w:rsidR="002D22B8" w:rsidRPr="007813EF" w:rsidRDefault="002D22B8" w:rsidP="002D22B8">
      <w:pPr>
        <w:pStyle w:val="naslovlena"/>
        <w:rPr>
          <w:color w:val="auto"/>
        </w:rPr>
      </w:pPr>
      <w:r w:rsidRPr="007813EF">
        <w:rPr>
          <w:color w:val="auto"/>
        </w:rPr>
        <w:t>43. člen</w:t>
      </w:r>
    </w:p>
    <w:p w14:paraId="1170F475" w14:textId="77777777" w:rsidR="002D22B8" w:rsidRPr="007813EF" w:rsidRDefault="002D22B8" w:rsidP="002D22B8">
      <w:pPr>
        <w:jc w:val="both"/>
        <w:rPr>
          <w:rFonts w:ascii="Arial" w:hAnsi="Arial"/>
          <w:color w:val="auto"/>
          <w:sz w:val="22"/>
          <w:szCs w:val="22"/>
        </w:rPr>
      </w:pPr>
    </w:p>
    <w:p w14:paraId="355EF9E8" w14:textId="77777777" w:rsidR="002D22B8" w:rsidRPr="007813EF" w:rsidRDefault="002D22B8" w:rsidP="002D22B8">
      <w:pPr>
        <w:tabs>
          <w:tab w:val="left" w:pos="2160"/>
        </w:tabs>
        <w:jc w:val="both"/>
        <w:rPr>
          <w:rFonts w:ascii="Arial" w:hAnsi="Arial"/>
          <w:color w:val="auto"/>
          <w:sz w:val="22"/>
          <w:szCs w:val="22"/>
        </w:rPr>
      </w:pPr>
      <w:r w:rsidRPr="007813EF">
        <w:rPr>
          <w:rFonts w:ascii="Arial" w:hAnsi="Arial"/>
          <w:color w:val="auto"/>
          <w:sz w:val="22"/>
          <w:szCs w:val="22"/>
        </w:rPr>
        <w:t>(1) Predsednik oz. predsednica predstavlja nadzorni odbor, sklicuje in vodi njegove seje.</w:t>
      </w:r>
    </w:p>
    <w:p w14:paraId="17A61C1D" w14:textId="77777777" w:rsidR="002D22B8" w:rsidRPr="007813EF" w:rsidRDefault="002D22B8" w:rsidP="002D22B8">
      <w:pPr>
        <w:tabs>
          <w:tab w:val="left" w:pos="2160"/>
        </w:tabs>
        <w:jc w:val="both"/>
        <w:rPr>
          <w:rFonts w:ascii="Arial" w:hAnsi="Arial"/>
          <w:color w:val="auto"/>
          <w:sz w:val="22"/>
          <w:szCs w:val="22"/>
        </w:rPr>
      </w:pPr>
    </w:p>
    <w:p w14:paraId="5A914E6A" w14:textId="77777777" w:rsidR="002D22B8" w:rsidRPr="007813EF" w:rsidRDefault="002D22B8" w:rsidP="002D22B8">
      <w:pPr>
        <w:tabs>
          <w:tab w:val="left" w:pos="2160"/>
        </w:tabs>
        <w:jc w:val="both"/>
        <w:rPr>
          <w:rFonts w:ascii="Arial" w:hAnsi="Arial"/>
          <w:color w:val="auto"/>
          <w:sz w:val="22"/>
          <w:szCs w:val="22"/>
        </w:rPr>
      </w:pPr>
      <w:r w:rsidRPr="007813EF">
        <w:rPr>
          <w:rFonts w:ascii="Arial" w:hAnsi="Arial"/>
          <w:color w:val="auto"/>
          <w:sz w:val="22"/>
          <w:szCs w:val="22"/>
        </w:rPr>
        <w:t>(2) Nadzorni odbor dela in sprejema odločitve na seji, na kateri je navzočih večina članov in članic nadzornega odbora, z večino glasov navzočih članov in članic.</w:t>
      </w:r>
    </w:p>
    <w:p w14:paraId="137A1619" w14:textId="77777777" w:rsidR="002D22B8" w:rsidRPr="007813EF" w:rsidRDefault="002D22B8" w:rsidP="002D22B8">
      <w:pPr>
        <w:tabs>
          <w:tab w:val="left" w:pos="2160"/>
        </w:tabs>
        <w:jc w:val="both"/>
        <w:rPr>
          <w:rFonts w:ascii="Arial" w:hAnsi="Arial"/>
          <w:color w:val="auto"/>
          <w:sz w:val="22"/>
          <w:szCs w:val="22"/>
        </w:rPr>
      </w:pPr>
    </w:p>
    <w:p w14:paraId="4DAE6B89" w14:textId="77777777" w:rsidR="002D22B8" w:rsidRPr="007813EF" w:rsidRDefault="002D22B8" w:rsidP="002D22B8">
      <w:pPr>
        <w:tabs>
          <w:tab w:val="left" w:pos="2160"/>
        </w:tabs>
        <w:jc w:val="both"/>
        <w:rPr>
          <w:rFonts w:ascii="Arial" w:hAnsi="Arial"/>
          <w:color w:val="auto"/>
          <w:sz w:val="22"/>
          <w:szCs w:val="22"/>
        </w:rPr>
      </w:pPr>
      <w:r w:rsidRPr="007813EF">
        <w:rPr>
          <w:rFonts w:ascii="Arial" w:hAnsi="Arial"/>
          <w:color w:val="auto"/>
          <w:sz w:val="22"/>
          <w:szCs w:val="22"/>
        </w:rPr>
        <w:t>(3) Nadzorni odbor za svoja pisanja uporablja žig mestne občine.</w:t>
      </w:r>
    </w:p>
    <w:p w14:paraId="37605849" w14:textId="77777777" w:rsidR="002D22B8" w:rsidRPr="007813EF" w:rsidRDefault="002D22B8" w:rsidP="002D22B8">
      <w:pPr>
        <w:tabs>
          <w:tab w:val="left" w:pos="2160"/>
        </w:tabs>
        <w:rPr>
          <w:rFonts w:ascii="Arial" w:hAnsi="Arial"/>
          <w:color w:val="auto"/>
          <w:sz w:val="22"/>
          <w:szCs w:val="22"/>
        </w:rPr>
      </w:pPr>
    </w:p>
    <w:p w14:paraId="0627C97B" w14:textId="77777777" w:rsidR="002D22B8" w:rsidRPr="007813EF" w:rsidRDefault="002D22B8" w:rsidP="002D22B8">
      <w:pPr>
        <w:pStyle w:val="naslovlena"/>
        <w:rPr>
          <w:color w:val="auto"/>
        </w:rPr>
      </w:pPr>
      <w:r w:rsidRPr="007813EF">
        <w:rPr>
          <w:color w:val="auto"/>
        </w:rPr>
        <w:t>44. člen</w:t>
      </w:r>
    </w:p>
    <w:p w14:paraId="3F6928CF" w14:textId="77777777" w:rsidR="002D22B8" w:rsidRPr="007813EF" w:rsidRDefault="002D22B8" w:rsidP="002D22B8">
      <w:pPr>
        <w:ind w:firstLine="24"/>
        <w:jc w:val="both"/>
        <w:rPr>
          <w:rFonts w:ascii="Arial" w:hAnsi="Arial"/>
          <w:color w:val="auto"/>
          <w:sz w:val="22"/>
          <w:szCs w:val="22"/>
        </w:rPr>
      </w:pPr>
    </w:p>
    <w:p w14:paraId="404F5EB9"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(1) Nadzorni odbor samostojno določa svoj program dela, ki vsebuje letni nadzorni program in predlog finančnega načrta, ki ju v decembru koledarskega leta predloži županu oz. županji.</w:t>
      </w:r>
    </w:p>
    <w:p w14:paraId="3FF1AAA9" w14:textId="77777777" w:rsidR="002D22B8" w:rsidRPr="007813EF" w:rsidRDefault="002D22B8" w:rsidP="002D22B8">
      <w:pPr>
        <w:jc w:val="both"/>
        <w:rPr>
          <w:rFonts w:ascii="Arial" w:hAnsi="Arial"/>
          <w:color w:val="auto"/>
          <w:sz w:val="22"/>
          <w:szCs w:val="22"/>
        </w:rPr>
      </w:pPr>
    </w:p>
    <w:p w14:paraId="352CEBDD"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(2) Nadzorni odbor mora posredovati letno poročilo o svojem delu županu oz. županji in mestnemu svetu.</w:t>
      </w:r>
    </w:p>
    <w:p w14:paraId="1761484B" w14:textId="77777777" w:rsidR="002D22B8" w:rsidRPr="007813EF" w:rsidRDefault="002D22B8" w:rsidP="002D22B8">
      <w:pPr>
        <w:pStyle w:val="naslovlena"/>
        <w:rPr>
          <w:color w:val="auto"/>
        </w:rPr>
      </w:pPr>
      <w:r w:rsidRPr="007813EF">
        <w:rPr>
          <w:color w:val="auto"/>
        </w:rPr>
        <w:t>45. člen</w:t>
      </w:r>
    </w:p>
    <w:p w14:paraId="0A1F11E8" w14:textId="77777777" w:rsidR="002D22B8" w:rsidRPr="007813EF" w:rsidRDefault="002D22B8" w:rsidP="002D22B8">
      <w:pPr>
        <w:jc w:val="both"/>
        <w:rPr>
          <w:rFonts w:ascii="Arial" w:hAnsi="Arial"/>
          <w:color w:val="auto"/>
          <w:sz w:val="22"/>
          <w:szCs w:val="22"/>
        </w:rPr>
      </w:pPr>
    </w:p>
    <w:p w14:paraId="64FEAEA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(1) Nadzorni odbor opravlja nadzor poslovanja mestne uprave.</w:t>
      </w:r>
    </w:p>
    <w:p w14:paraId="197EE71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Nadzorni odbor preverja finančno poslovanje uporabnikov proračunskih sredstev (javnih podjetij, javnih zavodov in drugih) na podlagi preverjanj poslovnih poročil in zaključnih računov ter sklenjenih pogodb med mestno občino in uporabnikom proračunskih sredstev in druge pridobljene dokumentacije. </w:t>
      </w:r>
    </w:p>
    <w:p w14:paraId="3473BCC3" w14:textId="77777777" w:rsidR="002D22B8" w:rsidRPr="007813EF" w:rsidRDefault="002D22B8" w:rsidP="002D22B8">
      <w:pPr>
        <w:jc w:val="both"/>
        <w:rPr>
          <w:rFonts w:ascii="Arial" w:hAnsi="Arial"/>
          <w:color w:val="auto"/>
          <w:sz w:val="22"/>
          <w:szCs w:val="22"/>
        </w:rPr>
      </w:pPr>
    </w:p>
    <w:p w14:paraId="571D5E2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Nadzorni odbor pred nadzorom obvesti o nadzoru župana oz. županjo in odgovorno osebo uporabnika proračuna. </w:t>
      </w:r>
    </w:p>
    <w:p w14:paraId="1CB1EBCA" w14:textId="77777777" w:rsidR="002D22B8" w:rsidRPr="007813EF" w:rsidRDefault="002D22B8" w:rsidP="002D22B8">
      <w:pPr>
        <w:jc w:val="both"/>
        <w:rPr>
          <w:rFonts w:ascii="Arial" w:hAnsi="Arial"/>
          <w:color w:val="auto"/>
          <w:sz w:val="22"/>
          <w:szCs w:val="22"/>
        </w:rPr>
      </w:pPr>
    </w:p>
    <w:p w14:paraId="70AF7441"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 xml:space="preserve">(4) V postopku nadzora so odgovorni in nadzorovani organi dolžni nadzornemu odboru predložiti vso potrebno dokumentacijo, sodelovati v postopku nadzora, odgovoriti na ugotovitve in dajati pojasnila. </w:t>
      </w:r>
    </w:p>
    <w:p w14:paraId="160BD395" w14:textId="77777777" w:rsidR="002D22B8" w:rsidRPr="007813EF" w:rsidRDefault="002D22B8" w:rsidP="002D22B8">
      <w:pPr>
        <w:pStyle w:val="naslovlena"/>
        <w:rPr>
          <w:color w:val="auto"/>
        </w:rPr>
      </w:pPr>
      <w:r w:rsidRPr="007813EF">
        <w:rPr>
          <w:color w:val="auto"/>
        </w:rPr>
        <w:t>46. člen</w:t>
      </w:r>
    </w:p>
    <w:p w14:paraId="5EC0B93E" w14:textId="77777777" w:rsidR="002D22B8" w:rsidRPr="007813EF" w:rsidRDefault="002D22B8" w:rsidP="002D22B8">
      <w:pPr>
        <w:pStyle w:val="naslovlena"/>
        <w:rPr>
          <w:color w:val="auto"/>
        </w:rPr>
      </w:pPr>
    </w:p>
    <w:p w14:paraId="228F6F9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Član oz. članica nadzornega odbora mora biti pozoren/a na vsako dejansko ali možno nasprotje interesov in mora storiti vse, da se mu izogne. Član oz. članica nadzornega odbora, ki ob nastopu funkcije ali med njenim izvajanjem, ugotovi nasprotje interesov ali možnost, da bi do njega prišlo, o tem takoj pisno obvestiti predsednika oz. predsednico nadzornega odbora, ob tem mora takoj prenehati z nadzorom v zadevi, v kateri je prišlo do nasprotja interesov.</w:t>
      </w:r>
    </w:p>
    <w:p w14:paraId="73B9D00B" w14:textId="77777777" w:rsidR="002D22B8" w:rsidRPr="007813EF" w:rsidRDefault="002D22B8" w:rsidP="002D22B8"/>
    <w:p w14:paraId="3A6F396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Nadzorni odbor izloči člana oz. članico nadzornega odbora iz nadzora in odločanja na seji v primeru, če so podane okoliščine, ki vzbujajo dvom o njegovi/njeni nepristranskosti.</w:t>
      </w:r>
    </w:p>
    <w:p w14:paraId="57FAAEC9" w14:textId="77777777" w:rsidR="002D22B8" w:rsidRPr="007813EF" w:rsidRDefault="002D22B8" w:rsidP="002D22B8">
      <w:pPr>
        <w:jc w:val="both"/>
        <w:rPr>
          <w:rFonts w:ascii="Arial" w:hAnsi="Arial"/>
          <w:color w:val="auto"/>
          <w:sz w:val="22"/>
          <w:szCs w:val="22"/>
        </w:rPr>
      </w:pPr>
    </w:p>
    <w:p w14:paraId="47104AF5" w14:textId="77777777" w:rsidR="002D22B8" w:rsidRPr="007813EF" w:rsidRDefault="002D22B8" w:rsidP="002D22B8">
      <w:pPr>
        <w:jc w:val="both"/>
        <w:rPr>
          <w:rFonts w:ascii="Arial" w:hAnsi="Arial"/>
          <w:color w:val="auto"/>
        </w:rPr>
      </w:pPr>
      <w:r w:rsidRPr="007813EF">
        <w:rPr>
          <w:rFonts w:ascii="Arial" w:hAnsi="Arial"/>
          <w:color w:val="auto"/>
          <w:sz w:val="22"/>
          <w:szCs w:val="22"/>
        </w:rPr>
        <w:t>(3) Izločitev člana oz. članice nadzornega odbora lahko zahteva tudi nadzorovani uporabnik proračunskih sredstev (v nadaljevanju: nadzorovani organ).</w:t>
      </w:r>
      <w:r w:rsidRPr="007813EF">
        <w:rPr>
          <w:rFonts w:ascii="Arial" w:hAnsi="Arial"/>
          <w:color w:val="auto"/>
        </w:rPr>
        <w:t xml:space="preserve"> </w:t>
      </w:r>
      <w:r w:rsidRPr="007813EF">
        <w:rPr>
          <w:rFonts w:ascii="Arial" w:hAnsi="Arial"/>
          <w:color w:val="auto"/>
          <w:sz w:val="22"/>
          <w:szCs w:val="22"/>
        </w:rPr>
        <w:t>Zahtevo za izločitev mora vložiti pri nadzornem odboru. V zahtevi je potrebno navesti okoliščine, na katere opira svojo zahtevo za izločitev. O izločitvi odloči nadzorni odbor z večino glasov vseh članov in članic.</w:t>
      </w:r>
    </w:p>
    <w:p w14:paraId="57186F18" w14:textId="77777777" w:rsidR="002D22B8" w:rsidRPr="007813EF" w:rsidRDefault="002D22B8" w:rsidP="002D22B8">
      <w:pPr>
        <w:tabs>
          <w:tab w:val="left" w:pos="432"/>
        </w:tabs>
        <w:rPr>
          <w:rFonts w:ascii="Arial" w:hAnsi="Arial"/>
          <w:color w:val="auto"/>
          <w:sz w:val="22"/>
          <w:szCs w:val="22"/>
        </w:rPr>
      </w:pPr>
    </w:p>
    <w:p w14:paraId="5F6AE09B" w14:textId="77777777" w:rsidR="002D22B8" w:rsidRPr="007813EF" w:rsidRDefault="002D22B8" w:rsidP="002D22B8">
      <w:pPr>
        <w:pStyle w:val="naslovlena"/>
        <w:rPr>
          <w:color w:val="auto"/>
        </w:rPr>
      </w:pPr>
      <w:r w:rsidRPr="007813EF">
        <w:rPr>
          <w:color w:val="auto"/>
        </w:rPr>
        <w:t>47. člen</w:t>
      </w:r>
    </w:p>
    <w:p w14:paraId="223781F0" w14:textId="77777777" w:rsidR="002D22B8" w:rsidRPr="007813EF" w:rsidRDefault="002D22B8" w:rsidP="002D22B8">
      <w:pPr>
        <w:jc w:val="both"/>
        <w:rPr>
          <w:rFonts w:ascii="Arial" w:hAnsi="Arial"/>
          <w:color w:val="auto"/>
          <w:sz w:val="22"/>
          <w:szCs w:val="22"/>
        </w:rPr>
      </w:pPr>
    </w:p>
    <w:p w14:paraId="46808FAE" w14:textId="77777777" w:rsidR="002D22B8" w:rsidRPr="007813EF" w:rsidRDefault="002D22B8" w:rsidP="002D22B8">
      <w:pPr>
        <w:pStyle w:val="Telobesedila2"/>
        <w:tabs>
          <w:tab w:val="clear" w:pos="576"/>
        </w:tabs>
        <w:rPr>
          <w:rFonts w:ascii="Arial" w:hAnsi="Arial"/>
          <w:color w:val="auto"/>
          <w:sz w:val="22"/>
          <w:szCs w:val="22"/>
        </w:rPr>
      </w:pPr>
      <w:r w:rsidRPr="007813EF">
        <w:rPr>
          <w:rFonts w:ascii="Arial" w:hAnsi="Arial"/>
          <w:color w:val="auto"/>
          <w:sz w:val="22"/>
          <w:szCs w:val="22"/>
        </w:rPr>
        <w:t xml:space="preserve">(1) Za posamezen nadzor je pristojen član oz. članica nadzornega odbora, ki je določen v </w:t>
      </w:r>
      <w:r w:rsidRPr="007813EF">
        <w:rPr>
          <w:rFonts w:ascii="Arial" w:hAnsi="Arial"/>
          <w:bCs/>
          <w:color w:val="auto"/>
          <w:sz w:val="22"/>
          <w:szCs w:val="22"/>
        </w:rPr>
        <w:t>letnem</w:t>
      </w:r>
      <w:r w:rsidRPr="007813EF">
        <w:rPr>
          <w:rFonts w:ascii="Arial" w:hAnsi="Arial"/>
          <w:color w:val="auto"/>
          <w:sz w:val="22"/>
          <w:szCs w:val="22"/>
        </w:rPr>
        <w:t xml:space="preserve"> programu (v nadaljevanju: nadzornik oz. nadzornica). Nadzornik oz. nadzornica pripravi osnutek poročila o nadzoru in ga posreduje nadzornemu odboru za obravnavo na seji. Osnutek poročila o nadzoru mora vsebovati enake sestavine kot poročilo o nadzoru.</w:t>
      </w:r>
    </w:p>
    <w:p w14:paraId="4D14E897" w14:textId="77777777" w:rsidR="002D22B8" w:rsidRPr="007813EF" w:rsidRDefault="002D22B8" w:rsidP="002D22B8">
      <w:pPr>
        <w:pStyle w:val="Telobesedila2"/>
        <w:tabs>
          <w:tab w:val="clear" w:pos="576"/>
        </w:tabs>
        <w:rPr>
          <w:rFonts w:ascii="Arial" w:hAnsi="Arial"/>
          <w:color w:val="auto"/>
          <w:sz w:val="22"/>
          <w:szCs w:val="22"/>
        </w:rPr>
      </w:pPr>
    </w:p>
    <w:p w14:paraId="362BD5A7" w14:textId="77777777" w:rsidR="002D22B8" w:rsidRPr="007813EF" w:rsidRDefault="002D22B8" w:rsidP="002D22B8">
      <w:pPr>
        <w:jc w:val="both"/>
        <w:rPr>
          <w:rFonts w:ascii="Arial" w:hAnsi="Arial"/>
          <w:bCs/>
          <w:color w:val="auto"/>
          <w:sz w:val="22"/>
          <w:szCs w:val="22"/>
        </w:rPr>
      </w:pPr>
      <w:r w:rsidRPr="007813EF">
        <w:rPr>
          <w:rFonts w:ascii="Arial" w:hAnsi="Arial"/>
          <w:color w:val="auto"/>
          <w:sz w:val="22"/>
          <w:szCs w:val="22"/>
        </w:rPr>
        <w:t xml:space="preserve">(2) </w:t>
      </w:r>
      <w:r w:rsidRPr="007813EF">
        <w:rPr>
          <w:rFonts w:ascii="Arial" w:hAnsi="Arial"/>
          <w:bCs/>
          <w:color w:val="auto"/>
          <w:sz w:val="22"/>
          <w:szCs w:val="22"/>
        </w:rPr>
        <w:t xml:space="preserve">Po obravnavi na seji nadzorni odbor poročilo sprejme ali pa zahteva njegovo dopolnitev. Po sprejetju poročila nadzorni odbor pošlje poročilo nadzorovanem organu in mu določi rok za dostavo morebitnega </w:t>
      </w:r>
      <w:r w:rsidRPr="007813EF">
        <w:rPr>
          <w:rFonts w:ascii="Arial" w:hAnsi="Arial"/>
          <w:color w:val="auto"/>
          <w:sz w:val="22"/>
          <w:szCs w:val="22"/>
        </w:rPr>
        <w:t>odzivnega poročila</w:t>
      </w:r>
      <w:r w:rsidRPr="007813EF">
        <w:rPr>
          <w:rFonts w:ascii="Arial" w:hAnsi="Arial"/>
          <w:bCs/>
          <w:color w:val="auto"/>
          <w:sz w:val="22"/>
          <w:szCs w:val="22"/>
        </w:rPr>
        <w:t xml:space="preserve">. Rok za dostavo </w:t>
      </w:r>
      <w:r w:rsidRPr="007813EF">
        <w:rPr>
          <w:rFonts w:ascii="Arial" w:hAnsi="Arial"/>
          <w:color w:val="auto"/>
          <w:sz w:val="22"/>
          <w:szCs w:val="22"/>
        </w:rPr>
        <w:t>odzivnega poročila</w:t>
      </w:r>
      <w:r w:rsidRPr="007813EF">
        <w:rPr>
          <w:rFonts w:ascii="Arial" w:hAnsi="Arial"/>
          <w:bCs/>
          <w:color w:val="auto"/>
          <w:sz w:val="22"/>
          <w:szCs w:val="22"/>
        </w:rPr>
        <w:t xml:space="preserve"> je določen v poslovniku nadzornega odbora.</w:t>
      </w:r>
    </w:p>
    <w:p w14:paraId="4AB0379E" w14:textId="77777777" w:rsidR="002D22B8" w:rsidRPr="007813EF" w:rsidRDefault="002D22B8" w:rsidP="002D22B8">
      <w:pPr>
        <w:jc w:val="both"/>
        <w:rPr>
          <w:rFonts w:ascii="Arial" w:hAnsi="Arial"/>
          <w:bCs/>
          <w:color w:val="auto"/>
          <w:sz w:val="22"/>
          <w:szCs w:val="22"/>
        </w:rPr>
      </w:pPr>
    </w:p>
    <w:p w14:paraId="65527AF8" w14:textId="77777777" w:rsidR="002D22B8" w:rsidRPr="007813EF" w:rsidRDefault="002D22B8" w:rsidP="002D22B8">
      <w:pPr>
        <w:jc w:val="both"/>
        <w:rPr>
          <w:rFonts w:ascii="Arial" w:hAnsi="Arial"/>
          <w:b/>
          <w:bCs/>
          <w:color w:val="auto"/>
          <w:sz w:val="22"/>
          <w:szCs w:val="22"/>
        </w:rPr>
      </w:pPr>
      <w:r w:rsidRPr="007813EF">
        <w:rPr>
          <w:rFonts w:ascii="Arial" w:hAnsi="Arial"/>
          <w:bCs/>
          <w:color w:val="auto"/>
          <w:sz w:val="22"/>
          <w:szCs w:val="22"/>
        </w:rPr>
        <w:t xml:space="preserve">(3) Po poteku določenega roka, sprejme nadzorni odbor </w:t>
      </w:r>
      <w:r w:rsidRPr="007813EF">
        <w:rPr>
          <w:rFonts w:ascii="Arial" w:hAnsi="Arial"/>
          <w:color w:val="auto"/>
          <w:sz w:val="22"/>
          <w:szCs w:val="22"/>
        </w:rPr>
        <w:t>poročilo s priporočili in predlogi</w:t>
      </w:r>
      <w:r w:rsidRPr="007813EF">
        <w:rPr>
          <w:rFonts w:ascii="Arial" w:hAnsi="Arial"/>
          <w:bCs/>
          <w:color w:val="auto"/>
          <w:sz w:val="22"/>
          <w:szCs w:val="22"/>
        </w:rPr>
        <w:t>, ki ga posreduje nadzorovanem organu, županu oz. podžupanji, mestnemu svetu in po potrebi tudi računskemu sodišču in pristojnemu ministrstvu</w:t>
      </w:r>
      <w:r w:rsidRPr="007813EF">
        <w:rPr>
          <w:rFonts w:ascii="Arial" w:hAnsi="Arial"/>
          <w:b/>
          <w:bCs/>
          <w:color w:val="auto"/>
          <w:sz w:val="22"/>
          <w:szCs w:val="22"/>
        </w:rPr>
        <w:t>.</w:t>
      </w:r>
    </w:p>
    <w:p w14:paraId="28445C61" w14:textId="77777777" w:rsidR="002D22B8" w:rsidRPr="007813EF" w:rsidRDefault="002D22B8" w:rsidP="002D22B8">
      <w:pPr>
        <w:jc w:val="both"/>
        <w:rPr>
          <w:rFonts w:ascii="Arial" w:hAnsi="Arial"/>
          <w:b/>
          <w:bCs/>
          <w:color w:val="auto"/>
          <w:sz w:val="22"/>
          <w:szCs w:val="22"/>
        </w:rPr>
      </w:pPr>
    </w:p>
    <w:p w14:paraId="6198B85F" w14:textId="77777777" w:rsidR="002D22B8" w:rsidRPr="007813EF" w:rsidRDefault="002D22B8" w:rsidP="002D22B8">
      <w:pPr>
        <w:pStyle w:val="naslovlena"/>
        <w:rPr>
          <w:color w:val="auto"/>
        </w:rPr>
      </w:pPr>
      <w:r w:rsidRPr="007813EF">
        <w:rPr>
          <w:color w:val="auto"/>
        </w:rPr>
        <w:t>48. člen</w:t>
      </w:r>
    </w:p>
    <w:p w14:paraId="3AE60B20" w14:textId="77777777" w:rsidR="002D22B8" w:rsidRPr="007813EF" w:rsidRDefault="002D22B8" w:rsidP="002D22B8">
      <w:pPr>
        <w:jc w:val="both"/>
        <w:rPr>
          <w:rFonts w:ascii="Arial" w:hAnsi="Arial"/>
          <w:color w:val="auto"/>
          <w:sz w:val="22"/>
          <w:szCs w:val="22"/>
        </w:rPr>
      </w:pPr>
    </w:p>
    <w:p w14:paraId="264592B5" w14:textId="77777777" w:rsidR="002D22B8" w:rsidRPr="007813EF" w:rsidRDefault="002D22B8" w:rsidP="002D22B8">
      <w:pPr>
        <w:jc w:val="both"/>
        <w:rPr>
          <w:rFonts w:ascii="Arial" w:hAnsi="Arial"/>
          <w:i/>
          <w:iCs/>
          <w:color w:val="auto"/>
          <w:sz w:val="22"/>
          <w:szCs w:val="22"/>
        </w:rPr>
      </w:pPr>
      <w:r w:rsidRPr="007813EF">
        <w:rPr>
          <w:rFonts w:ascii="Arial" w:hAnsi="Arial"/>
          <w:color w:val="auto"/>
          <w:sz w:val="22"/>
          <w:szCs w:val="22"/>
        </w:rPr>
        <w:t>(1) Poročilo o nadzoru mora vsebovati obvezne sestavine, ki so določene z aktom, ki ga sprejme minister oz. ministrica pristojen oz. pristojna za lokalno samoupravo v soglasju z ministrom oz. ministrico, pristojnim oz. pristojno za finance, ki bo določal/a vsebino poročila.</w:t>
      </w:r>
    </w:p>
    <w:p w14:paraId="5619F98D" w14:textId="77777777" w:rsidR="002D22B8" w:rsidRPr="007813EF" w:rsidRDefault="002D22B8" w:rsidP="002D22B8">
      <w:pPr>
        <w:jc w:val="both"/>
        <w:rPr>
          <w:rFonts w:ascii="Arial" w:hAnsi="Arial"/>
          <w:color w:val="auto"/>
          <w:sz w:val="22"/>
          <w:szCs w:val="22"/>
        </w:rPr>
      </w:pPr>
    </w:p>
    <w:p w14:paraId="3D87813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V ugotovitvah se navede popolno in verodostojno dejansko stanje, ki je bilo ugotovljeno v nadzoru in na katerem temeljijo ocene, mnenje, priporočila oziroma predlogi.</w:t>
      </w:r>
    </w:p>
    <w:p w14:paraId="127529DF" w14:textId="77777777" w:rsidR="002D22B8" w:rsidRPr="007813EF" w:rsidRDefault="002D22B8" w:rsidP="002D22B8">
      <w:pPr>
        <w:jc w:val="both"/>
        <w:rPr>
          <w:rFonts w:ascii="Arial" w:hAnsi="Arial"/>
          <w:color w:val="auto"/>
          <w:sz w:val="22"/>
          <w:szCs w:val="22"/>
        </w:rPr>
      </w:pPr>
    </w:p>
    <w:p w14:paraId="33D4126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Z ocenami nadzorni odbor presodi, kateri predpisi so bili kršeni (pravilnost poslovanja) in/ali je bilo poslovanje nadzorovanega organa smotrno glede na uporabljena sodila v nadzoru.</w:t>
      </w:r>
    </w:p>
    <w:p w14:paraId="69D2AA58" w14:textId="77777777" w:rsidR="002D22B8" w:rsidRPr="007813EF" w:rsidRDefault="002D22B8" w:rsidP="002D22B8">
      <w:pPr>
        <w:jc w:val="both"/>
        <w:rPr>
          <w:rFonts w:ascii="Arial" w:hAnsi="Arial"/>
          <w:color w:val="auto"/>
          <w:sz w:val="22"/>
          <w:szCs w:val="22"/>
        </w:rPr>
      </w:pPr>
    </w:p>
    <w:p w14:paraId="51DDE34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(4) Priporočila vsebujejo predloge za izboljšanje pravilnosti poslovanja oziroma smotrnosti za gospodarnejšo, učinkovitejšo in uspešnejšo porabo sredstev javnih financ. S priporočili oziroma predlogi nadzorni odbor praviloma svetuje, kako nadzorovani organ izboljša poslovanje tako, da nakaže le poti za izboljšanje. </w:t>
      </w:r>
    </w:p>
    <w:p w14:paraId="48644D64" w14:textId="77777777" w:rsidR="002D22B8" w:rsidRPr="007813EF" w:rsidRDefault="002D22B8" w:rsidP="002D22B8">
      <w:pPr>
        <w:ind w:firstLine="720"/>
        <w:rPr>
          <w:rFonts w:ascii="Arial" w:hAnsi="Arial"/>
          <w:color w:val="auto"/>
          <w:sz w:val="22"/>
          <w:szCs w:val="22"/>
        </w:rPr>
      </w:pPr>
    </w:p>
    <w:p w14:paraId="4AF9DD2E" w14:textId="77777777" w:rsidR="002D22B8" w:rsidRPr="007813EF" w:rsidRDefault="002D22B8" w:rsidP="002D22B8">
      <w:pPr>
        <w:pStyle w:val="naslovlena"/>
        <w:rPr>
          <w:color w:val="auto"/>
        </w:rPr>
      </w:pPr>
      <w:r w:rsidRPr="007813EF">
        <w:rPr>
          <w:color w:val="auto"/>
        </w:rPr>
        <w:t>49. člen</w:t>
      </w:r>
    </w:p>
    <w:p w14:paraId="6EA6FE1B" w14:textId="77777777" w:rsidR="002D22B8" w:rsidRPr="007813EF" w:rsidRDefault="002D22B8" w:rsidP="002D22B8">
      <w:pPr>
        <w:tabs>
          <w:tab w:val="left" w:pos="432"/>
        </w:tabs>
        <w:jc w:val="both"/>
        <w:rPr>
          <w:rFonts w:ascii="Arial" w:hAnsi="Arial"/>
          <w:color w:val="auto"/>
          <w:sz w:val="22"/>
          <w:szCs w:val="22"/>
        </w:rPr>
      </w:pPr>
    </w:p>
    <w:p w14:paraId="176F4E31"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 xml:space="preserve">(1) Če je nadzorni odbor ugotovil hujšo kršitev predpisov ali nepravilnosti pri poslovanju mestne občine, ki so opredeljene v poslovniku nadzornega odbora, mora o teh kršitvah v petnajstih dneh od dokončnosti poročila obvestiti pristojno ministrstvo in računsko sodišče. </w:t>
      </w:r>
    </w:p>
    <w:p w14:paraId="2417755C"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(2) V primeru, da nadzorni odbor ugotovi, da obstaja utemeljen sum, da je nadzorovani organ ali odgovorna oseba storila prekršek ali kaznivo dejanje, je dolžan svoje ugotovitve posredovati pristojnemu organu pregona.</w:t>
      </w:r>
    </w:p>
    <w:p w14:paraId="32FE0FCE" w14:textId="77777777" w:rsidR="002D22B8" w:rsidRPr="007813EF" w:rsidRDefault="002D22B8" w:rsidP="002D22B8">
      <w:pPr>
        <w:tabs>
          <w:tab w:val="left" w:pos="432"/>
        </w:tabs>
        <w:rPr>
          <w:rFonts w:ascii="Arial" w:hAnsi="Arial"/>
          <w:color w:val="auto"/>
          <w:sz w:val="22"/>
          <w:szCs w:val="22"/>
        </w:rPr>
      </w:pPr>
    </w:p>
    <w:p w14:paraId="57B13351" w14:textId="77777777" w:rsidR="002D22B8" w:rsidRPr="007813EF" w:rsidRDefault="002D22B8" w:rsidP="002D22B8">
      <w:pPr>
        <w:pStyle w:val="naslovlena"/>
        <w:rPr>
          <w:color w:val="auto"/>
        </w:rPr>
      </w:pPr>
      <w:r w:rsidRPr="007813EF">
        <w:rPr>
          <w:color w:val="auto"/>
        </w:rPr>
        <w:t>50. člen</w:t>
      </w:r>
    </w:p>
    <w:p w14:paraId="440A9054" w14:textId="77777777" w:rsidR="002D22B8" w:rsidRPr="007813EF" w:rsidRDefault="002D22B8" w:rsidP="002D22B8">
      <w:pPr>
        <w:tabs>
          <w:tab w:val="left" w:pos="432"/>
        </w:tabs>
        <w:jc w:val="both"/>
        <w:rPr>
          <w:rFonts w:ascii="Arial" w:hAnsi="Arial"/>
          <w:color w:val="auto"/>
          <w:sz w:val="22"/>
          <w:szCs w:val="22"/>
        </w:rPr>
      </w:pPr>
    </w:p>
    <w:p w14:paraId="644FC18D"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 xml:space="preserve">Nadzorovani organi so dolžni spoštovati mnenja, priporočila in predloge nadzornega odbora. Mestni svet, župan oz. županja in organi porabnikov mestnih proračunskih sredstev so dolžni obravnavati poročila nadzornega odbora in v skladu s svojimi pristojnostmi upoštevati priporočila in predloge nadzornega odbora in </w:t>
      </w:r>
      <w:r w:rsidRPr="007813EF">
        <w:rPr>
          <w:rFonts w:ascii="Arial" w:hAnsi="Arial"/>
          <w:bCs/>
          <w:color w:val="auto"/>
          <w:sz w:val="22"/>
          <w:szCs w:val="22"/>
        </w:rPr>
        <w:t>o sprejetih ukrepih obvestiti nadzorni odbor</w:t>
      </w:r>
      <w:r w:rsidRPr="007813EF">
        <w:rPr>
          <w:rFonts w:ascii="Arial" w:hAnsi="Arial"/>
          <w:color w:val="auto"/>
          <w:sz w:val="22"/>
          <w:szCs w:val="22"/>
        </w:rPr>
        <w:t>.</w:t>
      </w:r>
    </w:p>
    <w:p w14:paraId="62C132A9" w14:textId="77777777" w:rsidR="002D22B8" w:rsidRPr="007813EF" w:rsidRDefault="002D22B8" w:rsidP="002D22B8">
      <w:pPr>
        <w:tabs>
          <w:tab w:val="left" w:pos="432"/>
        </w:tabs>
        <w:rPr>
          <w:rFonts w:ascii="Arial" w:hAnsi="Arial"/>
          <w:color w:val="auto"/>
          <w:sz w:val="22"/>
          <w:szCs w:val="22"/>
        </w:rPr>
      </w:pPr>
    </w:p>
    <w:p w14:paraId="28C16193" w14:textId="77777777" w:rsidR="002D22B8" w:rsidRPr="007813EF" w:rsidRDefault="002D22B8" w:rsidP="002D22B8">
      <w:pPr>
        <w:pStyle w:val="naslovlena"/>
        <w:rPr>
          <w:color w:val="auto"/>
        </w:rPr>
      </w:pPr>
      <w:r w:rsidRPr="007813EF">
        <w:rPr>
          <w:color w:val="auto"/>
        </w:rPr>
        <w:t>51. člen</w:t>
      </w:r>
    </w:p>
    <w:p w14:paraId="1DC918A0" w14:textId="77777777" w:rsidR="002D22B8" w:rsidRPr="007813EF" w:rsidRDefault="002D22B8" w:rsidP="002D22B8">
      <w:pPr>
        <w:jc w:val="both"/>
        <w:rPr>
          <w:rFonts w:ascii="Arial" w:hAnsi="Arial"/>
          <w:color w:val="auto"/>
          <w:sz w:val="22"/>
          <w:szCs w:val="22"/>
        </w:rPr>
      </w:pPr>
    </w:p>
    <w:p w14:paraId="46C26BE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Nadzorni odbor mora županu oz. županji in mestnemu svetu predložiti pisno letno poročilo o delu in porabi sredstev in najmanj enkrat na leto poročati o svojem delu ter ju seznaniti s pomembnimi ugotovitvami s področja svojega dela in predlagati rešitve za izboljšanje poslovanja. </w:t>
      </w:r>
    </w:p>
    <w:p w14:paraId="2BB20BC1" w14:textId="77777777" w:rsidR="002D22B8" w:rsidRPr="007813EF" w:rsidRDefault="002D22B8" w:rsidP="002D22B8">
      <w:pPr>
        <w:pStyle w:val="naslovlena"/>
        <w:rPr>
          <w:color w:val="auto"/>
        </w:rPr>
      </w:pPr>
    </w:p>
    <w:p w14:paraId="6879C39A" w14:textId="77777777" w:rsidR="002D22B8" w:rsidRPr="007813EF" w:rsidRDefault="002D22B8" w:rsidP="002D22B8">
      <w:pPr>
        <w:pStyle w:val="naslovlena"/>
        <w:rPr>
          <w:color w:val="auto"/>
        </w:rPr>
      </w:pPr>
      <w:r w:rsidRPr="007813EF">
        <w:rPr>
          <w:color w:val="auto"/>
        </w:rPr>
        <w:t>52. člen</w:t>
      </w:r>
    </w:p>
    <w:p w14:paraId="2251D8A4"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auto"/>
          <w:sz w:val="22"/>
          <w:szCs w:val="22"/>
        </w:rPr>
      </w:pPr>
    </w:p>
    <w:p w14:paraId="38F0E26C"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auto"/>
          <w:sz w:val="22"/>
          <w:szCs w:val="22"/>
        </w:rPr>
      </w:pPr>
      <w:r w:rsidRPr="007813EF">
        <w:rPr>
          <w:rFonts w:ascii="Arial" w:hAnsi="Arial"/>
          <w:color w:val="auto"/>
          <w:sz w:val="22"/>
          <w:szCs w:val="22"/>
        </w:rPr>
        <w:t xml:space="preserve">(1) Delo nadzornega odbora je javno. </w:t>
      </w:r>
    </w:p>
    <w:p w14:paraId="0C2B10B8"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auto"/>
          <w:sz w:val="22"/>
          <w:szCs w:val="22"/>
        </w:rPr>
      </w:pPr>
    </w:p>
    <w:p w14:paraId="6B2D2142"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auto"/>
          <w:sz w:val="22"/>
          <w:szCs w:val="22"/>
        </w:rPr>
      </w:pPr>
      <w:r w:rsidRPr="007813EF">
        <w:rPr>
          <w:rFonts w:ascii="Arial" w:hAnsi="Arial"/>
          <w:color w:val="auto"/>
          <w:sz w:val="22"/>
          <w:szCs w:val="22"/>
        </w:rPr>
        <w:t xml:space="preserve">(2) Način zagotavljanja javnosti dela in način omejitve javnosti dela nadzornega odbora določa poslovnik. </w:t>
      </w:r>
    </w:p>
    <w:p w14:paraId="3D61C694"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auto"/>
          <w:sz w:val="22"/>
          <w:szCs w:val="22"/>
        </w:rPr>
      </w:pPr>
    </w:p>
    <w:p w14:paraId="6B0C014B"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auto"/>
          <w:sz w:val="22"/>
          <w:szCs w:val="22"/>
        </w:rPr>
      </w:pPr>
      <w:r w:rsidRPr="007813EF">
        <w:rPr>
          <w:rFonts w:ascii="Arial" w:hAnsi="Arial"/>
          <w:color w:val="auto"/>
          <w:sz w:val="22"/>
          <w:szCs w:val="22"/>
        </w:rPr>
        <w:t>(3) Za obveščanje javnosti o delu nadzornega odbora je pristojen predsednik oz. predsednica nadzornega odbora oziroma oseba, ki jo on/a pooblasti.</w:t>
      </w:r>
    </w:p>
    <w:p w14:paraId="469A78CE" w14:textId="77777777" w:rsidR="002D22B8" w:rsidRPr="007813EF" w:rsidRDefault="002D22B8" w:rsidP="002D22B8">
      <w:pPr>
        <w:tabs>
          <w:tab w:val="left" w:pos="2160"/>
        </w:tabs>
        <w:ind w:firstLine="720"/>
        <w:rPr>
          <w:rFonts w:ascii="Arial" w:hAnsi="Arial"/>
          <w:color w:val="auto"/>
          <w:sz w:val="22"/>
          <w:szCs w:val="22"/>
        </w:rPr>
      </w:pPr>
    </w:p>
    <w:p w14:paraId="2F1959AB" w14:textId="77777777" w:rsidR="002D22B8" w:rsidRPr="007813EF" w:rsidRDefault="002D22B8" w:rsidP="002D22B8">
      <w:pPr>
        <w:pStyle w:val="naslovlena"/>
        <w:rPr>
          <w:color w:val="auto"/>
        </w:rPr>
      </w:pPr>
      <w:r w:rsidRPr="007813EF">
        <w:rPr>
          <w:color w:val="auto"/>
        </w:rPr>
        <w:t>53. člen</w:t>
      </w:r>
    </w:p>
    <w:p w14:paraId="7A91BEFF" w14:textId="77777777" w:rsidR="002D22B8" w:rsidRPr="007813EF" w:rsidRDefault="002D22B8" w:rsidP="002D22B8">
      <w:pPr>
        <w:tabs>
          <w:tab w:val="left" w:pos="432"/>
        </w:tabs>
        <w:jc w:val="both"/>
        <w:rPr>
          <w:rFonts w:ascii="Arial" w:hAnsi="Arial"/>
          <w:color w:val="auto"/>
          <w:sz w:val="22"/>
          <w:szCs w:val="22"/>
        </w:rPr>
      </w:pPr>
    </w:p>
    <w:p w14:paraId="44594096"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Strokovno in administrativno pomoč za delo nadzornega odbora zagotavljata župan oz. županja in mestna uprava.</w:t>
      </w:r>
    </w:p>
    <w:p w14:paraId="2F0F8F63" w14:textId="77777777" w:rsidR="002D22B8" w:rsidRPr="007813EF" w:rsidRDefault="002D22B8" w:rsidP="002D22B8">
      <w:pPr>
        <w:pStyle w:val="naslovlena"/>
        <w:rPr>
          <w:color w:val="auto"/>
        </w:rPr>
      </w:pPr>
      <w:r w:rsidRPr="007813EF">
        <w:rPr>
          <w:color w:val="auto"/>
        </w:rPr>
        <w:t>54. člen</w:t>
      </w:r>
    </w:p>
    <w:p w14:paraId="02FC9B17" w14:textId="77777777" w:rsidR="002D22B8" w:rsidRPr="007813EF" w:rsidRDefault="002D22B8" w:rsidP="002D22B8">
      <w:pPr>
        <w:jc w:val="both"/>
        <w:rPr>
          <w:rFonts w:ascii="Arial" w:hAnsi="Arial"/>
          <w:color w:val="auto"/>
          <w:sz w:val="22"/>
          <w:szCs w:val="22"/>
        </w:rPr>
      </w:pPr>
    </w:p>
    <w:p w14:paraId="2FD677D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Sredstva za delo nadzornega odbora se zagotavljajo v mestnem proračunu v posebni proračunski postavki na podlagi letnega programa dela in finančnega načrta nadzornega odbora. </w:t>
      </w:r>
    </w:p>
    <w:p w14:paraId="51BFDBE1" w14:textId="77777777" w:rsidR="002D22B8" w:rsidRPr="007813EF" w:rsidRDefault="002D22B8" w:rsidP="002D22B8">
      <w:pPr>
        <w:pStyle w:val="naslovlena"/>
        <w:rPr>
          <w:color w:val="auto"/>
        </w:rPr>
      </w:pPr>
      <w:r w:rsidRPr="007813EF">
        <w:rPr>
          <w:color w:val="auto"/>
        </w:rPr>
        <w:t>55. člen</w:t>
      </w:r>
    </w:p>
    <w:p w14:paraId="48632BBE" w14:textId="77777777" w:rsidR="002D22B8" w:rsidRPr="007813EF" w:rsidRDefault="002D22B8" w:rsidP="002D22B8">
      <w:pPr>
        <w:jc w:val="both"/>
        <w:rPr>
          <w:rFonts w:ascii="Arial" w:hAnsi="Arial"/>
          <w:color w:val="auto"/>
          <w:sz w:val="22"/>
          <w:szCs w:val="22"/>
        </w:rPr>
      </w:pPr>
    </w:p>
    <w:p w14:paraId="1F91EC2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Predsednik oz. predsednica in člani in članice nadzornega odbora imajo pravico do plačila za opravljanje dela v skladu z aktom mestne občine, ki določa plače, sejnine in druge prejemke funkcionarjev in funkcionark ter članov in članic drugih organov, katere določa mestni svet. </w:t>
      </w:r>
    </w:p>
    <w:p w14:paraId="3C1E06C9" w14:textId="77777777" w:rsidR="002D22B8" w:rsidRPr="007813EF" w:rsidRDefault="002D22B8" w:rsidP="002D22B8">
      <w:pPr>
        <w:tabs>
          <w:tab w:val="left" w:pos="2016"/>
        </w:tabs>
        <w:rPr>
          <w:rFonts w:ascii="Arial" w:hAnsi="Arial"/>
          <w:color w:val="auto"/>
          <w:sz w:val="22"/>
          <w:szCs w:val="22"/>
        </w:rPr>
      </w:pPr>
    </w:p>
    <w:p w14:paraId="66F72CB3" w14:textId="77777777" w:rsidR="002D22B8" w:rsidRPr="007813EF" w:rsidRDefault="002D22B8" w:rsidP="002D22B8">
      <w:pPr>
        <w:pStyle w:val="naslovlena"/>
        <w:rPr>
          <w:color w:val="auto"/>
        </w:rPr>
      </w:pPr>
      <w:r w:rsidRPr="007813EF">
        <w:rPr>
          <w:color w:val="auto"/>
        </w:rPr>
        <w:t>56. člen</w:t>
      </w:r>
    </w:p>
    <w:p w14:paraId="337ACD82" w14:textId="77777777" w:rsidR="002D22B8" w:rsidRPr="007813EF" w:rsidRDefault="002D22B8" w:rsidP="002D22B8">
      <w:pPr>
        <w:pStyle w:val="Telobesedila3"/>
        <w:rPr>
          <w:rFonts w:ascii="Arial" w:hAnsi="Arial"/>
          <w:b w:val="0"/>
          <w:color w:val="auto"/>
          <w:sz w:val="22"/>
          <w:szCs w:val="22"/>
        </w:rPr>
      </w:pPr>
    </w:p>
    <w:p w14:paraId="092ABF15" w14:textId="77777777" w:rsidR="002D22B8" w:rsidRPr="007813EF" w:rsidRDefault="002D22B8" w:rsidP="002D22B8">
      <w:pPr>
        <w:pStyle w:val="Telobesedila3"/>
        <w:rPr>
          <w:rFonts w:ascii="Arial" w:hAnsi="Arial"/>
          <w:b w:val="0"/>
          <w:color w:val="auto"/>
          <w:sz w:val="22"/>
          <w:szCs w:val="22"/>
        </w:rPr>
      </w:pPr>
      <w:r w:rsidRPr="007813EF">
        <w:rPr>
          <w:rFonts w:ascii="Arial" w:hAnsi="Arial"/>
          <w:b w:val="0"/>
          <w:color w:val="auto"/>
          <w:sz w:val="22"/>
          <w:szCs w:val="22"/>
        </w:rPr>
        <w:t>Podrobneje uredi nadzorni odbor svoje delo s poslovnikom, ki ga sprejme z večino glasov svojih članov in članic.</w:t>
      </w:r>
    </w:p>
    <w:p w14:paraId="47F14DB6" w14:textId="77777777" w:rsidR="002D22B8" w:rsidRPr="007813EF" w:rsidRDefault="002D22B8" w:rsidP="002D22B8">
      <w:pPr>
        <w:pStyle w:val="Telobesedila3"/>
        <w:rPr>
          <w:rFonts w:ascii="Arial" w:hAnsi="Arial"/>
          <w:color w:val="auto"/>
          <w:sz w:val="22"/>
          <w:szCs w:val="22"/>
        </w:rPr>
      </w:pPr>
    </w:p>
    <w:p w14:paraId="0F3F2B18" w14:textId="77777777" w:rsidR="002D22B8" w:rsidRPr="007813EF" w:rsidRDefault="002D22B8" w:rsidP="002D22B8">
      <w:pPr>
        <w:pStyle w:val="Telobesedila3"/>
        <w:rPr>
          <w:rFonts w:ascii="Arial" w:hAnsi="Arial"/>
          <w:b w:val="0"/>
          <w:color w:val="auto"/>
          <w:sz w:val="22"/>
          <w:szCs w:val="22"/>
        </w:rPr>
      </w:pPr>
    </w:p>
    <w:p w14:paraId="0564E16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5. MESTNA UPRAVA </w:t>
      </w:r>
    </w:p>
    <w:p w14:paraId="0A271FC8" w14:textId="77777777" w:rsidR="002D22B8" w:rsidRPr="007813EF" w:rsidRDefault="002D22B8" w:rsidP="002D22B8">
      <w:pPr>
        <w:rPr>
          <w:rFonts w:ascii="Arial" w:hAnsi="Arial"/>
          <w:color w:val="auto"/>
          <w:sz w:val="22"/>
          <w:szCs w:val="22"/>
        </w:rPr>
      </w:pPr>
    </w:p>
    <w:p w14:paraId="19FAF175" w14:textId="77777777" w:rsidR="002D22B8" w:rsidRPr="007813EF" w:rsidRDefault="002D22B8" w:rsidP="002D22B8">
      <w:pPr>
        <w:pStyle w:val="naslovlena"/>
        <w:rPr>
          <w:color w:val="auto"/>
        </w:rPr>
      </w:pPr>
      <w:r w:rsidRPr="007813EF">
        <w:rPr>
          <w:color w:val="auto"/>
        </w:rPr>
        <w:t>57. člen</w:t>
      </w:r>
    </w:p>
    <w:p w14:paraId="4B0DD904" w14:textId="77777777" w:rsidR="002D22B8" w:rsidRPr="007813EF" w:rsidRDefault="002D22B8" w:rsidP="002D22B8">
      <w:pPr>
        <w:overflowPunct w:val="0"/>
        <w:autoSpaceDE w:val="0"/>
        <w:autoSpaceDN w:val="0"/>
        <w:adjustRightInd w:val="0"/>
        <w:textAlignment w:val="baseline"/>
        <w:rPr>
          <w:rFonts w:ascii="Arial" w:hAnsi="Arial"/>
          <w:color w:val="auto"/>
          <w:sz w:val="22"/>
          <w:szCs w:val="22"/>
        </w:rPr>
      </w:pPr>
    </w:p>
    <w:p w14:paraId="6D4B3B2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Mestna občina ima mestno upravo, ki v skladu z ustavo, zakonom, statutom in splošnimi akti mestne občine opravlja upravne, strokovne, pospeševalne in razvojne naloge, naloge v zvezi z zagotavljanjem javnih služb iz občinske pristojnosti ter opravlja inšpekcijske naloge in naloge občinskega redarstva oziroma drugih služb nadzora.</w:t>
      </w:r>
    </w:p>
    <w:p w14:paraId="7A2A2D8C" w14:textId="77777777" w:rsidR="002D22B8" w:rsidRPr="007813EF" w:rsidRDefault="002D22B8" w:rsidP="002D22B8">
      <w:pPr>
        <w:jc w:val="both"/>
        <w:rPr>
          <w:rFonts w:ascii="Arial" w:hAnsi="Arial"/>
          <w:color w:val="auto"/>
          <w:sz w:val="22"/>
          <w:szCs w:val="22"/>
        </w:rPr>
      </w:pPr>
    </w:p>
    <w:p w14:paraId="3F224BF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uprava opravlja strokovna, organizacijska in administrativna opravila za organe mestne občine in organe ožjih delov občin.</w:t>
      </w:r>
    </w:p>
    <w:p w14:paraId="21C94987" w14:textId="77777777" w:rsidR="002D22B8" w:rsidRPr="007813EF" w:rsidRDefault="002D22B8" w:rsidP="002D22B8">
      <w:pPr>
        <w:jc w:val="both"/>
        <w:rPr>
          <w:rFonts w:ascii="Arial" w:hAnsi="Arial"/>
          <w:color w:val="auto"/>
          <w:sz w:val="22"/>
          <w:szCs w:val="22"/>
        </w:rPr>
      </w:pPr>
    </w:p>
    <w:p w14:paraId="4216911E" w14:textId="77777777" w:rsidR="002D22B8" w:rsidRPr="007813EF" w:rsidRDefault="002D22B8" w:rsidP="002D22B8">
      <w:p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 (3) Organizacijo in delovno področje mestne uprave določi mestni svet na predlog župana oz. županje z odlokom. </w:t>
      </w:r>
    </w:p>
    <w:p w14:paraId="76C9F3E7" w14:textId="77777777" w:rsidR="002D22B8" w:rsidRPr="007813EF" w:rsidRDefault="002D22B8" w:rsidP="002D22B8">
      <w:pPr>
        <w:jc w:val="both"/>
        <w:rPr>
          <w:rFonts w:ascii="Arial" w:hAnsi="Arial"/>
          <w:color w:val="auto"/>
          <w:sz w:val="22"/>
          <w:szCs w:val="22"/>
        </w:rPr>
      </w:pPr>
    </w:p>
    <w:p w14:paraId="3C9ED41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(4) Mestno upravo vodi direktor oz. direktorica mestne uprave, usmerja in nadzoruje pa jo župan oz. županja. </w:t>
      </w:r>
    </w:p>
    <w:p w14:paraId="343C254B" w14:textId="77777777" w:rsidR="002D22B8" w:rsidRPr="007813EF" w:rsidRDefault="002D22B8" w:rsidP="002D22B8">
      <w:pPr>
        <w:jc w:val="both"/>
        <w:rPr>
          <w:rFonts w:ascii="Arial" w:hAnsi="Arial"/>
          <w:strike/>
          <w:color w:val="auto"/>
          <w:sz w:val="22"/>
          <w:szCs w:val="22"/>
        </w:rPr>
      </w:pPr>
    </w:p>
    <w:p w14:paraId="026F700A" w14:textId="77777777" w:rsidR="002D22B8" w:rsidRPr="007813EF" w:rsidRDefault="002D22B8" w:rsidP="002D22B8">
      <w:pPr>
        <w:pStyle w:val="naslovlena"/>
        <w:rPr>
          <w:color w:val="auto"/>
        </w:rPr>
      </w:pPr>
      <w:r w:rsidRPr="007813EF">
        <w:rPr>
          <w:color w:val="auto"/>
        </w:rPr>
        <w:t>58. člen</w:t>
      </w:r>
    </w:p>
    <w:p w14:paraId="0829CF2E" w14:textId="77777777" w:rsidR="002D22B8" w:rsidRPr="007813EF" w:rsidRDefault="002D22B8" w:rsidP="002D22B8">
      <w:pPr>
        <w:overflowPunct w:val="0"/>
        <w:autoSpaceDE w:val="0"/>
        <w:autoSpaceDN w:val="0"/>
        <w:adjustRightInd w:val="0"/>
        <w:textAlignment w:val="baseline"/>
        <w:rPr>
          <w:rFonts w:ascii="Arial" w:hAnsi="Arial"/>
          <w:color w:val="auto"/>
          <w:sz w:val="22"/>
          <w:szCs w:val="22"/>
        </w:rPr>
      </w:pPr>
      <w:r w:rsidRPr="007813EF">
        <w:rPr>
          <w:rFonts w:ascii="Arial" w:hAnsi="Arial"/>
          <w:color w:val="auto"/>
          <w:sz w:val="22"/>
          <w:szCs w:val="22"/>
        </w:rPr>
        <w:t xml:space="preserve"> </w:t>
      </w:r>
    </w:p>
    <w:p w14:paraId="46FDDD3F" w14:textId="77777777" w:rsidR="002D22B8" w:rsidRPr="007813EF" w:rsidRDefault="002D22B8" w:rsidP="002D22B8">
      <w:p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(1) Mestni svet lahko na predlog župana oz. županje odloči, da se z drugo občino ali z drugimi občinami ustanovi skupna občinska uprava. </w:t>
      </w:r>
    </w:p>
    <w:p w14:paraId="141D99F0" w14:textId="77777777" w:rsidR="002D22B8" w:rsidRPr="007813EF" w:rsidRDefault="002D22B8" w:rsidP="002D22B8">
      <w:pPr>
        <w:jc w:val="both"/>
        <w:rPr>
          <w:rFonts w:ascii="Arial" w:hAnsi="Arial"/>
          <w:color w:val="auto"/>
          <w:sz w:val="22"/>
          <w:szCs w:val="22"/>
        </w:rPr>
      </w:pPr>
    </w:p>
    <w:p w14:paraId="4EA7517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Organizacija in delo skupne občinske uprave se določi z odlokom o ustanovitvi, ki ga na skupen predlog županov oz. županj sprejmejo občinski sveti občin ustanoviteljic. </w:t>
      </w:r>
    </w:p>
    <w:p w14:paraId="03EE4FA7" w14:textId="77777777" w:rsidR="002D22B8" w:rsidRPr="007813EF" w:rsidRDefault="002D22B8" w:rsidP="002D22B8">
      <w:pPr>
        <w:jc w:val="both"/>
        <w:rPr>
          <w:rFonts w:ascii="Arial" w:hAnsi="Arial"/>
          <w:color w:val="auto"/>
          <w:sz w:val="22"/>
          <w:szCs w:val="22"/>
        </w:rPr>
      </w:pPr>
    </w:p>
    <w:p w14:paraId="68727D5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Župani oz. županje se lahko dogovorijo, da se naloge skupnega organa občinske uprave ali skupne službe opravijo v eni od občinskih uprav.</w:t>
      </w:r>
    </w:p>
    <w:p w14:paraId="0B3EDA2F" w14:textId="77777777" w:rsidR="002D22B8" w:rsidRPr="007813EF" w:rsidRDefault="002D22B8" w:rsidP="002D22B8">
      <w:pPr>
        <w:jc w:val="both"/>
        <w:rPr>
          <w:rFonts w:ascii="Arial" w:hAnsi="Arial"/>
          <w:color w:val="auto"/>
          <w:sz w:val="22"/>
          <w:szCs w:val="22"/>
        </w:rPr>
      </w:pPr>
    </w:p>
    <w:p w14:paraId="0544E850" w14:textId="77777777" w:rsidR="002D22B8" w:rsidRPr="007813EF" w:rsidRDefault="002D22B8" w:rsidP="002D22B8">
      <w:pPr>
        <w:pStyle w:val="naslovlena"/>
        <w:rPr>
          <w:color w:val="auto"/>
        </w:rPr>
      </w:pPr>
      <w:r w:rsidRPr="007813EF">
        <w:rPr>
          <w:color w:val="auto"/>
        </w:rPr>
        <w:t>59. člen</w:t>
      </w:r>
    </w:p>
    <w:p w14:paraId="3F90F11F" w14:textId="77777777" w:rsidR="002D22B8" w:rsidRPr="007813EF" w:rsidRDefault="002D22B8" w:rsidP="002D22B8">
      <w:pPr>
        <w:tabs>
          <w:tab w:val="left" w:pos="4176"/>
          <w:tab w:val="left" w:pos="4320"/>
        </w:tabs>
        <w:ind w:hanging="24"/>
        <w:jc w:val="both"/>
        <w:rPr>
          <w:rFonts w:ascii="Arial" w:hAnsi="Arial"/>
          <w:color w:val="auto"/>
          <w:sz w:val="22"/>
          <w:szCs w:val="22"/>
        </w:rPr>
      </w:pPr>
    </w:p>
    <w:p w14:paraId="367F049C" w14:textId="77777777" w:rsidR="002D22B8" w:rsidRPr="007813EF" w:rsidRDefault="002D22B8" w:rsidP="002D22B8">
      <w:pPr>
        <w:tabs>
          <w:tab w:val="left" w:pos="4176"/>
          <w:tab w:val="left" w:pos="4320"/>
        </w:tabs>
        <w:ind w:hanging="24"/>
        <w:jc w:val="both"/>
        <w:rPr>
          <w:rFonts w:ascii="Arial" w:hAnsi="Arial"/>
          <w:color w:val="auto"/>
          <w:sz w:val="22"/>
          <w:szCs w:val="22"/>
        </w:rPr>
      </w:pPr>
      <w:r w:rsidRPr="007813EF">
        <w:rPr>
          <w:rFonts w:ascii="Arial" w:hAnsi="Arial"/>
          <w:color w:val="auto"/>
          <w:sz w:val="22"/>
          <w:szCs w:val="22"/>
        </w:rPr>
        <w:t>(1) Organi mestne uprave odločajo o pravicah in dolžnostih posameznikov in pravnih oseb ter o njihovih pravnih koristih v upravnih zadevah v upravnem postopku.</w:t>
      </w:r>
    </w:p>
    <w:p w14:paraId="41E0A00D" w14:textId="77777777" w:rsidR="002D22B8" w:rsidRPr="007813EF" w:rsidRDefault="002D22B8" w:rsidP="002D22B8">
      <w:pPr>
        <w:tabs>
          <w:tab w:val="left" w:pos="4176"/>
          <w:tab w:val="left" w:pos="4320"/>
        </w:tabs>
        <w:ind w:hanging="24"/>
        <w:jc w:val="both"/>
        <w:rPr>
          <w:rFonts w:ascii="Arial" w:hAnsi="Arial"/>
          <w:color w:val="auto"/>
          <w:sz w:val="22"/>
          <w:szCs w:val="22"/>
        </w:rPr>
      </w:pPr>
    </w:p>
    <w:p w14:paraId="6168E238" w14:textId="77777777" w:rsidR="002D22B8" w:rsidRPr="007813EF" w:rsidRDefault="002D22B8" w:rsidP="002D22B8">
      <w:pPr>
        <w:tabs>
          <w:tab w:val="left" w:pos="4176"/>
          <w:tab w:val="left" w:pos="4320"/>
        </w:tabs>
        <w:ind w:hanging="24"/>
        <w:jc w:val="both"/>
        <w:rPr>
          <w:rFonts w:ascii="Arial" w:hAnsi="Arial"/>
          <w:color w:val="auto"/>
          <w:sz w:val="22"/>
          <w:szCs w:val="22"/>
        </w:rPr>
      </w:pPr>
      <w:r w:rsidRPr="007813EF">
        <w:rPr>
          <w:rFonts w:ascii="Arial" w:hAnsi="Arial"/>
          <w:color w:val="auto"/>
          <w:sz w:val="22"/>
          <w:szCs w:val="22"/>
        </w:rPr>
        <w:t>(2) Mestna uprava odloča s posamičnimi akti o upravnih zadevah iz lastne pristojnosti in iz prenesene državne pristojnosti.</w:t>
      </w:r>
    </w:p>
    <w:p w14:paraId="0FBB73D6" w14:textId="77777777" w:rsidR="002D22B8" w:rsidRPr="007813EF" w:rsidRDefault="002D22B8" w:rsidP="002D22B8">
      <w:pPr>
        <w:tabs>
          <w:tab w:val="left" w:pos="4176"/>
          <w:tab w:val="left" w:pos="4320"/>
        </w:tabs>
        <w:ind w:hanging="24"/>
        <w:jc w:val="both"/>
        <w:rPr>
          <w:rFonts w:ascii="Arial" w:hAnsi="Arial"/>
          <w:color w:val="auto"/>
          <w:sz w:val="22"/>
          <w:szCs w:val="22"/>
        </w:rPr>
      </w:pPr>
    </w:p>
    <w:p w14:paraId="25578507" w14:textId="77777777" w:rsidR="002D22B8" w:rsidRPr="007813EF" w:rsidRDefault="002D22B8" w:rsidP="002D22B8">
      <w:pPr>
        <w:ind w:hanging="24"/>
        <w:jc w:val="both"/>
        <w:rPr>
          <w:rFonts w:ascii="Arial" w:hAnsi="Arial"/>
          <w:color w:val="auto"/>
          <w:sz w:val="22"/>
          <w:szCs w:val="22"/>
        </w:rPr>
      </w:pPr>
      <w:r w:rsidRPr="007813EF">
        <w:rPr>
          <w:rFonts w:ascii="Arial" w:hAnsi="Arial"/>
          <w:color w:val="auto"/>
          <w:sz w:val="22"/>
          <w:szCs w:val="22"/>
        </w:rPr>
        <w:t>(3) O upravnih zadevah iz občinske pristojnosti odloča na prvi stopnji mestna uprava, na drugi stopnji župan oz. županja, če ni za posamezne primere z zakonom drugače določeno.</w:t>
      </w:r>
    </w:p>
    <w:p w14:paraId="29971E6F" w14:textId="77777777" w:rsidR="002D22B8" w:rsidRPr="007813EF" w:rsidRDefault="002D22B8" w:rsidP="002D22B8">
      <w:pPr>
        <w:tabs>
          <w:tab w:val="left" w:pos="4176"/>
          <w:tab w:val="left" w:pos="4320"/>
        </w:tabs>
        <w:ind w:hanging="24"/>
        <w:jc w:val="both"/>
        <w:rPr>
          <w:rFonts w:ascii="Arial" w:hAnsi="Arial"/>
          <w:color w:val="auto"/>
          <w:sz w:val="22"/>
          <w:szCs w:val="22"/>
        </w:rPr>
      </w:pPr>
    </w:p>
    <w:p w14:paraId="25774757" w14:textId="77777777" w:rsidR="002D22B8" w:rsidRPr="007813EF" w:rsidRDefault="002D22B8" w:rsidP="002D22B8">
      <w:pPr>
        <w:tabs>
          <w:tab w:val="left" w:pos="4176"/>
          <w:tab w:val="left" w:pos="4320"/>
        </w:tabs>
        <w:ind w:hanging="24"/>
        <w:jc w:val="both"/>
        <w:rPr>
          <w:rFonts w:ascii="Arial" w:hAnsi="Arial"/>
          <w:color w:val="auto"/>
          <w:sz w:val="22"/>
          <w:szCs w:val="22"/>
        </w:rPr>
      </w:pPr>
      <w:r w:rsidRPr="007813EF">
        <w:rPr>
          <w:rFonts w:ascii="Arial" w:hAnsi="Arial"/>
          <w:color w:val="auto"/>
          <w:sz w:val="22"/>
          <w:szCs w:val="22"/>
        </w:rPr>
        <w:t>(4) O pritožbah zoper odločbe organa skupne občinske uprave odloča župan oz. županja občine, v katere krajevno pristojnost zadeva spada, če zakon ne določa drugače.</w:t>
      </w:r>
    </w:p>
    <w:p w14:paraId="6BF8A53A" w14:textId="77777777" w:rsidR="002D22B8" w:rsidRPr="007813EF" w:rsidRDefault="002D22B8" w:rsidP="002D22B8">
      <w:pPr>
        <w:tabs>
          <w:tab w:val="left" w:pos="4176"/>
          <w:tab w:val="left" w:pos="4320"/>
        </w:tabs>
        <w:ind w:hanging="24"/>
        <w:jc w:val="both"/>
        <w:rPr>
          <w:rFonts w:ascii="Arial" w:hAnsi="Arial"/>
          <w:color w:val="auto"/>
          <w:sz w:val="22"/>
          <w:szCs w:val="22"/>
        </w:rPr>
      </w:pPr>
    </w:p>
    <w:p w14:paraId="3CE78CF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O pritožbah zoper posamične akte, ki jih v zadevah iz državne pristojnosti na prvi stopnji izdaja mestna uprava, odloča državni organ, določen z zakonom.</w:t>
      </w:r>
    </w:p>
    <w:p w14:paraId="1A18CDE8" w14:textId="77777777" w:rsidR="002D22B8" w:rsidRPr="007813EF" w:rsidRDefault="002D22B8" w:rsidP="002D22B8">
      <w:pPr>
        <w:tabs>
          <w:tab w:val="left" w:pos="4176"/>
        </w:tabs>
        <w:ind w:hanging="24"/>
        <w:jc w:val="both"/>
        <w:rPr>
          <w:rFonts w:ascii="Arial" w:hAnsi="Arial"/>
          <w:color w:val="auto"/>
          <w:sz w:val="22"/>
          <w:szCs w:val="22"/>
        </w:rPr>
      </w:pPr>
    </w:p>
    <w:p w14:paraId="44A00AC2" w14:textId="77777777" w:rsidR="002D22B8" w:rsidRPr="007813EF" w:rsidRDefault="002D22B8" w:rsidP="002D22B8">
      <w:pPr>
        <w:pStyle w:val="naslovlena"/>
        <w:rPr>
          <w:color w:val="auto"/>
        </w:rPr>
      </w:pPr>
      <w:r w:rsidRPr="007813EF">
        <w:rPr>
          <w:color w:val="auto"/>
        </w:rPr>
        <w:t>60. člen</w:t>
      </w:r>
    </w:p>
    <w:p w14:paraId="4AC98746" w14:textId="77777777" w:rsidR="002D22B8" w:rsidRPr="007813EF" w:rsidRDefault="002D22B8" w:rsidP="002D22B8">
      <w:pPr>
        <w:tabs>
          <w:tab w:val="left" w:pos="4176"/>
        </w:tabs>
        <w:jc w:val="both"/>
        <w:rPr>
          <w:rFonts w:ascii="Arial" w:hAnsi="Arial"/>
          <w:color w:val="auto"/>
          <w:sz w:val="22"/>
          <w:szCs w:val="22"/>
        </w:rPr>
      </w:pPr>
    </w:p>
    <w:p w14:paraId="30575741" w14:textId="77777777" w:rsidR="002D22B8" w:rsidRPr="007813EF" w:rsidRDefault="002D22B8" w:rsidP="002D22B8">
      <w:pPr>
        <w:tabs>
          <w:tab w:val="left" w:pos="4176"/>
        </w:tabs>
        <w:jc w:val="both"/>
        <w:rPr>
          <w:rFonts w:ascii="Arial" w:hAnsi="Arial"/>
          <w:color w:val="auto"/>
          <w:sz w:val="22"/>
          <w:szCs w:val="22"/>
        </w:rPr>
      </w:pPr>
      <w:r w:rsidRPr="007813EF">
        <w:rPr>
          <w:rFonts w:ascii="Arial" w:hAnsi="Arial"/>
          <w:color w:val="auto"/>
          <w:sz w:val="22"/>
          <w:szCs w:val="22"/>
        </w:rPr>
        <w:lastRenderedPageBreak/>
        <w:t>(1) Posamične upravne akte iz pristojnosti mestne uprave podpisuje direktor oz. direktorica mestne uprave, ki lahko pooblasti druge uradne osebe mestne uprave, ki izpolnjujejo zakonske pogoje za odločanje v upravnih zadevah, za opravljanje posameznih dejanj v postopku.</w:t>
      </w:r>
    </w:p>
    <w:p w14:paraId="21BB35C0" w14:textId="77777777" w:rsidR="002D22B8" w:rsidRPr="007813EF" w:rsidRDefault="002D22B8" w:rsidP="002D22B8"/>
    <w:p w14:paraId="2609D820" w14:textId="77777777" w:rsidR="002D22B8" w:rsidRPr="007813EF" w:rsidRDefault="002D22B8" w:rsidP="002D22B8">
      <w:pPr>
        <w:tabs>
          <w:tab w:val="left" w:pos="4176"/>
        </w:tabs>
        <w:jc w:val="both"/>
        <w:rPr>
          <w:rFonts w:ascii="Arial" w:hAnsi="Arial"/>
          <w:color w:val="auto"/>
          <w:sz w:val="22"/>
          <w:szCs w:val="22"/>
        </w:rPr>
      </w:pPr>
      <w:r w:rsidRPr="007813EF">
        <w:rPr>
          <w:rFonts w:ascii="Arial" w:hAnsi="Arial"/>
          <w:color w:val="auto"/>
          <w:sz w:val="22"/>
          <w:szCs w:val="22"/>
        </w:rPr>
        <w:t>(2) Osebe iz prejšnjega odstavka odločajo tudi o upravnih zadevah iz prenesene državne pristojnosti, če ni z zakonom drugače določeno.</w:t>
      </w:r>
    </w:p>
    <w:p w14:paraId="62B50124" w14:textId="77777777" w:rsidR="002D22B8" w:rsidRPr="007813EF" w:rsidRDefault="002D22B8" w:rsidP="002D22B8">
      <w:pPr>
        <w:tabs>
          <w:tab w:val="left" w:pos="4176"/>
        </w:tabs>
        <w:jc w:val="both"/>
        <w:rPr>
          <w:rFonts w:ascii="Arial" w:hAnsi="Arial"/>
          <w:color w:val="auto"/>
          <w:sz w:val="22"/>
          <w:szCs w:val="22"/>
        </w:rPr>
      </w:pPr>
    </w:p>
    <w:p w14:paraId="54F9A0C9" w14:textId="77777777" w:rsidR="002D22B8" w:rsidRPr="007813EF" w:rsidRDefault="002D22B8" w:rsidP="002D22B8">
      <w:pPr>
        <w:pStyle w:val="naslovlena"/>
        <w:rPr>
          <w:color w:val="auto"/>
        </w:rPr>
      </w:pPr>
      <w:r w:rsidRPr="007813EF">
        <w:rPr>
          <w:color w:val="auto"/>
        </w:rPr>
        <w:t>61. člen</w:t>
      </w:r>
    </w:p>
    <w:p w14:paraId="079A2FA4" w14:textId="77777777" w:rsidR="002D22B8" w:rsidRPr="007813EF" w:rsidRDefault="002D22B8" w:rsidP="002D22B8">
      <w:pPr>
        <w:tabs>
          <w:tab w:val="left" w:pos="4176"/>
        </w:tabs>
        <w:ind w:hanging="24"/>
        <w:jc w:val="both"/>
        <w:rPr>
          <w:rFonts w:ascii="Arial" w:hAnsi="Arial"/>
          <w:color w:val="auto"/>
          <w:sz w:val="22"/>
          <w:szCs w:val="22"/>
        </w:rPr>
      </w:pPr>
    </w:p>
    <w:p w14:paraId="41225A47" w14:textId="77777777" w:rsidR="002D22B8" w:rsidRPr="007813EF" w:rsidRDefault="002D22B8" w:rsidP="002D22B8">
      <w:pPr>
        <w:tabs>
          <w:tab w:val="left" w:pos="4176"/>
        </w:tabs>
        <w:ind w:hanging="24"/>
        <w:jc w:val="both"/>
        <w:rPr>
          <w:rFonts w:ascii="Arial" w:hAnsi="Arial"/>
          <w:color w:val="auto"/>
          <w:sz w:val="22"/>
          <w:szCs w:val="22"/>
        </w:rPr>
      </w:pPr>
      <w:r w:rsidRPr="007813EF">
        <w:rPr>
          <w:rFonts w:ascii="Arial" w:hAnsi="Arial"/>
          <w:color w:val="auto"/>
          <w:sz w:val="22"/>
          <w:szCs w:val="22"/>
        </w:rPr>
        <w:t>Direktor oz. direktorica mestne uprave skrbi in je odgovoren/a za dosledno izvajanje zakona o splošnem upravnem postopku in drugih predpisov o upravnem postopku in zagotavlja upravno poslovanje v skladu z uredbo vlade.</w:t>
      </w:r>
    </w:p>
    <w:p w14:paraId="5DEE3C5E" w14:textId="77777777" w:rsidR="002D22B8" w:rsidRPr="007813EF" w:rsidRDefault="002D22B8" w:rsidP="002D22B8">
      <w:pPr>
        <w:tabs>
          <w:tab w:val="left" w:pos="4176"/>
        </w:tabs>
        <w:jc w:val="both"/>
        <w:rPr>
          <w:rFonts w:ascii="Arial" w:hAnsi="Arial"/>
          <w:color w:val="auto"/>
          <w:sz w:val="22"/>
          <w:szCs w:val="22"/>
        </w:rPr>
      </w:pPr>
    </w:p>
    <w:p w14:paraId="178ED58A" w14:textId="77777777" w:rsidR="002D22B8" w:rsidRPr="007813EF" w:rsidRDefault="002D22B8" w:rsidP="002D22B8">
      <w:pPr>
        <w:pStyle w:val="naslovlena"/>
        <w:rPr>
          <w:color w:val="auto"/>
        </w:rPr>
      </w:pPr>
      <w:r w:rsidRPr="007813EF">
        <w:rPr>
          <w:color w:val="auto"/>
        </w:rPr>
        <w:t>62. člen</w:t>
      </w:r>
    </w:p>
    <w:p w14:paraId="5DA2DE7B" w14:textId="77777777" w:rsidR="002D22B8" w:rsidRPr="007813EF" w:rsidRDefault="002D22B8" w:rsidP="002D22B8">
      <w:pPr>
        <w:tabs>
          <w:tab w:val="left" w:pos="4176"/>
        </w:tabs>
        <w:jc w:val="both"/>
        <w:rPr>
          <w:rFonts w:ascii="Arial" w:hAnsi="Arial"/>
          <w:color w:val="auto"/>
          <w:sz w:val="22"/>
          <w:szCs w:val="22"/>
        </w:rPr>
      </w:pPr>
    </w:p>
    <w:p w14:paraId="4C3DFC3C" w14:textId="77777777" w:rsidR="002D22B8" w:rsidRPr="007813EF" w:rsidRDefault="002D22B8" w:rsidP="002D22B8">
      <w:pPr>
        <w:tabs>
          <w:tab w:val="left" w:pos="4176"/>
        </w:tabs>
        <w:jc w:val="both"/>
        <w:rPr>
          <w:rFonts w:ascii="Arial" w:hAnsi="Arial"/>
          <w:color w:val="auto"/>
          <w:sz w:val="22"/>
          <w:szCs w:val="22"/>
        </w:rPr>
      </w:pPr>
      <w:r w:rsidRPr="007813EF">
        <w:rPr>
          <w:rFonts w:ascii="Arial" w:hAnsi="Arial"/>
          <w:color w:val="auto"/>
          <w:sz w:val="22"/>
          <w:szCs w:val="22"/>
        </w:rPr>
        <w:t>Upravni postopek vodi in o njem odloča oseba, ki izpolnjuje pogoje glede izobrazbe in strokovnega izpita iz upravnega postopka.</w:t>
      </w:r>
    </w:p>
    <w:p w14:paraId="010264B0" w14:textId="77777777" w:rsidR="002D22B8" w:rsidRPr="007813EF" w:rsidRDefault="002D22B8" w:rsidP="002D22B8">
      <w:pPr>
        <w:tabs>
          <w:tab w:val="left" w:pos="4320"/>
        </w:tabs>
        <w:jc w:val="both"/>
        <w:rPr>
          <w:rFonts w:ascii="Arial" w:hAnsi="Arial"/>
          <w:color w:val="auto"/>
          <w:sz w:val="22"/>
          <w:szCs w:val="22"/>
        </w:rPr>
      </w:pPr>
    </w:p>
    <w:p w14:paraId="53DD7413" w14:textId="77777777" w:rsidR="002D22B8" w:rsidRPr="007813EF" w:rsidRDefault="002D22B8" w:rsidP="002D22B8">
      <w:pPr>
        <w:pStyle w:val="naslovlena"/>
        <w:rPr>
          <w:color w:val="auto"/>
        </w:rPr>
      </w:pPr>
      <w:r w:rsidRPr="007813EF">
        <w:rPr>
          <w:color w:val="auto"/>
        </w:rPr>
        <w:t>63. člen</w:t>
      </w:r>
    </w:p>
    <w:p w14:paraId="71BAE952" w14:textId="77777777" w:rsidR="002D22B8" w:rsidRPr="007813EF" w:rsidRDefault="002D22B8" w:rsidP="002D22B8">
      <w:pPr>
        <w:jc w:val="both"/>
        <w:rPr>
          <w:rFonts w:ascii="Arial" w:hAnsi="Arial"/>
          <w:color w:val="auto"/>
          <w:sz w:val="22"/>
          <w:szCs w:val="22"/>
        </w:rPr>
      </w:pPr>
    </w:p>
    <w:p w14:paraId="2A95F417" w14:textId="77777777" w:rsidR="002D22B8" w:rsidRPr="007813EF" w:rsidRDefault="002D22B8" w:rsidP="002D22B8">
      <w:pPr>
        <w:tabs>
          <w:tab w:val="left" w:pos="4320"/>
        </w:tabs>
        <w:jc w:val="both"/>
        <w:rPr>
          <w:rFonts w:ascii="Arial" w:hAnsi="Arial"/>
          <w:color w:val="auto"/>
          <w:sz w:val="22"/>
          <w:szCs w:val="22"/>
        </w:rPr>
      </w:pPr>
      <w:r w:rsidRPr="007813EF">
        <w:rPr>
          <w:rFonts w:ascii="Arial" w:hAnsi="Arial"/>
          <w:color w:val="auto"/>
          <w:sz w:val="22"/>
          <w:szCs w:val="22"/>
        </w:rPr>
        <w:t xml:space="preserve">(1) O izločitvi uradne osebe v mestni upravi odloča direktor oz. direktorica mestne uprave. </w:t>
      </w:r>
    </w:p>
    <w:p w14:paraId="55C1CF3A" w14:textId="77777777" w:rsidR="002D22B8" w:rsidRPr="007813EF" w:rsidRDefault="002D22B8" w:rsidP="002D22B8">
      <w:pPr>
        <w:tabs>
          <w:tab w:val="left" w:pos="4320"/>
        </w:tabs>
        <w:jc w:val="both"/>
        <w:rPr>
          <w:rFonts w:ascii="Arial" w:hAnsi="Arial"/>
          <w:color w:val="auto"/>
          <w:sz w:val="22"/>
          <w:szCs w:val="22"/>
        </w:rPr>
      </w:pPr>
    </w:p>
    <w:p w14:paraId="0737B8B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 (2) O izločitvi direktorja oz. direktorice mestne uprave odloča župan oz. županja.  O izločitvi župana oz. županje odloča mestni svet.</w:t>
      </w:r>
    </w:p>
    <w:p w14:paraId="7FB70E3C" w14:textId="77777777" w:rsidR="002D22B8" w:rsidRPr="007813EF" w:rsidRDefault="002D22B8" w:rsidP="002D22B8">
      <w:pPr>
        <w:rPr>
          <w:rFonts w:ascii="Arial" w:hAnsi="Arial"/>
          <w:color w:val="auto"/>
          <w:sz w:val="22"/>
          <w:szCs w:val="22"/>
        </w:rPr>
      </w:pPr>
    </w:p>
    <w:p w14:paraId="2CAA235C" w14:textId="77777777" w:rsidR="002D22B8" w:rsidRPr="007813EF" w:rsidRDefault="002D22B8" w:rsidP="002D22B8">
      <w:pPr>
        <w:rPr>
          <w:rFonts w:ascii="Arial" w:hAnsi="Arial"/>
          <w:color w:val="auto"/>
          <w:sz w:val="22"/>
          <w:szCs w:val="22"/>
        </w:rPr>
      </w:pPr>
    </w:p>
    <w:p w14:paraId="161B5B2A" w14:textId="77777777" w:rsidR="002D22B8" w:rsidRPr="007813EF" w:rsidRDefault="002D22B8" w:rsidP="002D22B8">
      <w:pPr>
        <w:rPr>
          <w:rFonts w:ascii="Arial" w:hAnsi="Arial"/>
          <w:color w:val="auto"/>
          <w:sz w:val="22"/>
          <w:szCs w:val="22"/>
        </w:rPr>
      </w:pPr>
      <w:r w:rsidRPr="007813EF">
        <w:rPr>
          <w:rFonts w:ascii="Arial" w:hAnsi="Arial"/>
          <w:color w:val="auto"/>
          <w:sz w:val="22"/>
          <w:szCs w:val="22"/>
        </w:rPr>
        <w:t>6. MESTNO PRAVOBRANILSTVO</w:t>
      </w:r>
    </w:p>
    <w:p w14:paraId="32850C76" w14:textId="77777777" w:rsidR="002D22B8" w:rsidRPr="007813EF" w:rsidRDefault="002D22B8" w:rsidP="002D22B8">
      <w:pPr>
        <w:rPr>
          <w:rFonts w:ascii="Arial" w:hAnsi="Arial"/>
          <w:color w:val="auto"/>
          <w:sz w:val="22"/>
          <w:szCs w:val="22"/>
        </w:rPr>
      </w:pPr>
    </w:p>
    <w:p w14:paraId="353BD92B" w14:textId="77777777" w:rsidR="002D22B8" w:rsidRPr="007813EF" w:rsidRDefault="002D22B8" w:rsidP="002D22B8">
      <w:pPr>
        <w:pStyle w:val="naslovlena"/>
        <w:rPr>
          <w:color w:val="auto"/>
        </w:rPr>
      </w:pPr>
      <w:r w:rsidRPr="007813EF">
        <w:rPr>
          <w:color w:val="auto"/>
        </w:rPr>
        <w:t>64. člen</w:t>
      </w:r>
    </w:p>
    <w:p w14:paraId="54071957" w14:textId="77777777" w:rsidR="002D22B8" w:rsidRPr="007813EF" w:rsidRDefault="002D22B8" w:rsidP="002D22B8">
      <w:pPr>
        <w:jc w:val="both"/>
        <w:rPr>
          <w:rFonts w:ascii="Arial" w:hAnsi="Arial"/>
          <w:color w:val="auto"/>
          <w:sz w:val="22"/>
          <w:szCs w:val="22"/>
        </w:rPr>
      </w:pPr>
    </w:p>
    <w:p w14:paraId="2F640CD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w:t>
      </w:r>
      <w:r w:rsidRPr="007813EF">
        <w:rPr>
          <w:rFonts w:ascii="Arial" w:hAnsi="Arial"/>
          <w:bCs/>
          <w:color w:val="auto"/>
          <w:sz w:val="22"/>
          <w:szCs w:val="22"/>
        </w:rPr>
        <w:t>Mestna občina lahko ustanovi mestno pravobranilstvo</w:t>
      </w:r>
      <w:r w:rsidRPr="007813EF">
        <w:rPr>
          <w:rFonts w:ascii="Arial" w:hAnsi="Arial"/>
          <w:color w:val="auto"/>
          <w:sz w:val="22"/>
          <w:szCs w:val="22"/>
        </w:rPr>
        <w:t>, ki pred sodišči in drugimi državnimi organi zastopa mestno občino, mestne organe in ožje dele mestne občine.</w:t>
      </w:r>
    </w:p>
    <w:p w14:paraId="2C4CDBE9" w14:textId="77777777" w:rsidR="002D22B8" w:rsidRPr="007813EF" w:rsidRDefault="002D22B8" w:rsidP="002D22B8">
      <w:pPr>
        <w:jc w:val="both"/>
        <w:rPr>
          <w:rFonts w:ascii="Arial" w:hAnsi="Arial"/>
          <w:color w:val="auto"/>
          <w:sz w:val="22"/>
          <w:szCs w:val="22"/>
        </w:rPr>
      </w:pPr>
    </w:p>
    <w:p w14:paraId="1B9D4AA5" w14:textId="77777777" w:rsidR="002D22B8" w:rsidRPr="007813EF" w:rsidRDefault="002D22B8" w:rsidP="002D22B8">
      <w:pPr>
        <w:pStyle w:val="Telobesedila2"/>
        <w:tabs>
          <w:tab w:val="clear" w:pos="576"/>
        </w:tabs>
        <w:rPr>
          <w:rFonts w:ascii="Arial" w:hAnsi="Arial"/>
          <w:color w:val="auto"/>
          <w:sz w:val="22"/>
          <w:szCs w:val="22"/>
        </w:rPr>
      </w:pPr>
      <w:r w:rsidRPr="007813EF">
        <w:rPr>
          <w:rFonts w:ascii="Arial" w:hAnsi="Arial"/>
          <w:color w:val="auto"/>
          <w:sz w:val="22"/>
          <w:szCs w:val="22"/>
        </w:rPr>
        <w:t>(2) Po pooblastilu lahko mestno pravobranilstvo zastopa tudi druge pravne osebe, ki jih je ustanovila mestna občina.</w:t>
      </w:r>
    </w:p>
    <w:p w14:paraId="7C455CFA" w14:textId="77777777" w:rsidR="002D22B8" w:rsidRPr="007813EF" w:rsidRDefault="002D22B8" w:rsidP="002D22B8">
      <w:pPr>
        <w:jc w:val="both"/>
        <w:rPr>
          <w:rFonts w:ascii="Arial" w:hAnsi="Arial"/>
          <w:color w:val="auto"/>
          <w:sz w:val="22"/>
          <w:szCs w:val="22"/>
        </w:rPr>
      </w:pPr>
    </w:p>
    <w:p w14:paraId="0C0CD62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Mestno pravobranilstvo se ustanovi z odlokom, v katerem mestni svet določi njegovo delovno področje oziroma pooblastila. Za mestno pravobranilstvo se smiselno uporabljajo določbe zakona, ki ureja državno pravobranilstvo.</w:t>
      </w:r>
    </w:p>
    <w:p w14:paraId="637FC52B" w14:textId="77777777" w:rsidR="002D22B8" w:rsidRPr="007813EF" w:rsidRDefault="002D22B8" w:rsidP="002D22B8">
      <w:pPr>
        <w:jc w:val="both"/>
        <w:rPr>
          <w:rFonts w:ascii="Arial" w:hAnsi="Arial"/>
          <w:color w:val="auto"/>
          <w:sz w:val="22"/>
          <w:szCs w:val="22"/>
        </w:rPr>
      </w:pPr>
    </w:p>
    <w:p w14:paraId="37BBF54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Mestna občina lahko skupaj s še eno ali več občinami ustanovi skupni organ občinskega oz. medobčinskega pravobranilstva.</w:t>
      </w:r>
    </w:p>
    <w:p w14:paraId="40BCE1BC" w14:textId="77777777" w:rsidR="002D22B8" w:rsidRPr="007813EF" w:rsidRDefault="002D22B8" w:rsidP="002D22B8">
      <w:pPr>
        <w:rPr>
          <w:rFonts w:ascii="Arial" w:hAnsi="Arial"/>
          <w:color w:val="auto"/>
          <w:sz w:val="22"/>
          <w:szCs w:val="22"/>
        </w:rPr>
      </w:pPr>
    </w:p>
    <w:p w14:paraId="292CAD55" w14:textId="77777777" w:rsidR="002D22B8" w:rsidRPr="007813EF" w:rsidRDefault="002D22B8" w:rsidP="002D22B8">
      <w:pPr>
        <w:rPr>
          <w:rFonts w:ascii="Arial" w:hAnsi="Arial"/>
          <w:color w:val="auto"/>
          <w:sz w:val="22"/>
          <w:szCs w:val="22"/>
        </w:rPr>
      </w:pPr>
    </w:p>
    <w:p w14:paraId="32026D0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7. DRUGI ORGANI MESTNE OBČINE</w:t>
      </w:r>
      <w:r w:rsidRPr="007813EF">
        <w:rPr>
          <w:rFonts w:ascii="Arial" w:hAnsi="Arial"/>
          <w:color w:val="auto"/>
          <w:sz w:val="22"/>
          <w:szCs w:val="22"/>
        </w:rPr>
        <w:tab/>
        <w:t xml:space="preserve"> </w:t>
      </w:r>
    </w:p>
    <w:p w14:paraId="221D3C2C" w14:textId="77777777" w:rsidR="002D22B8" w:rsidRPr="007813EF" w:rsidRDefault="002D22B8" w:rsidP="002D22B8">
      <w:pPr>
        <w:jc w:val="both"/>
        <w:rPr>
          <w:rFonts w:ascii="Arial" w:hAnsi="Arial"/>
          <w:color w:val="auto"/>
          <w:sz w:val="22"/>
          <w:szCs w:val="22"/>
        </w:rPr>
      </w:pPr>
    </w:p>
    <w:p w14:paraId="569A3847" w14:textId="77777777" w:rsidR="002D22B8" w:rsidRPr="007813EF" w:rsidRDefault="002D22B8" w:rsidP="002D22B8">
      <w:pPr>
        <w:pStyle w:val="naslovlena"/>
        <w:rPr>
          <w:color w:val="auto"/>
        </w:rPr>
      </w:pPr>
      <w:r w:rsidRPr="007813EF">
        <w:rPr>
          <w:color w:val="auto"/>
        </w:rPr>
        <w:t>65. člen</w:t>
      </w:r>
    </w:p>
    <w:p w14:paraId="756DE2E4" w14:textId="77777777" w:rsidR="002D22B8" w:rsidRPr="007813EF" w:rsidRDefault="002D22B8" w:rsidP="002D22B8">
      <w:pPr>
        <w:jc w:val="both"/>
        <w:rPr>
          <w:rFonts w:ascii="Arial" w:hAnsi="Arial"/>
          <w:color w:val="auto"/>
          <w:sz w:val="22"/>
          <w:szCs w:val="22"/>
        </w:rPr>
      </w:pPr>
    </w:p>
    <w:p w14:paraId="13A642A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Organizacijo, delovno področje ter sestavo organov, ki jih mora mestna občina imeti v skladu s posebnimi zakoni, ki urejajo naloge mestne občine na posameznih področjih javne uprave, določi župan oz. županja oziroma mestni svet na podlagi zakona s sklepom o ustanovitvi in imenovanju članov in članic posameznega organa.</w:t>
      </w:r>
    </w:p>
    <w:p w14:paraId="6C5719CA" w14:textId="77777777" w:rsidR="002D22B8" w:rsidRPr="007813EF" w:rsidRDefault="002D22B8" w:rsidP="002D22B8">
      <w:pPr>
        <w:jc w:val="both"/>
        <w:rPr>
          <w:rFonts w:ascii="Arial" w:hAnsi="Arial"/>
          <w:color w:val="auto"/>
          <w:sz w:val="22"/>
          <w:szCs w:val="22"/>
        </w:rPr>
      </w:pPr>
    </w:p>
    <w:p w14:paraId="64854B86" w14:textId="77777777" w:rsidR="002D22B8" w:rsidRPr="007813EF" w:rsidRDefault="002D22B8" w:rsidP="002D22B8">
      <w:pPr>
        <w:pStyle w:val="naslovlena"/>
        <w:rPr>
          <w:color w:val="auto"/>
        </w:rPr>
      </w:pPr>
      <w:r w:rsidRPr="007813EF">
        <w:rPr>
          <w:color w:val="auto"/>
        </w:rPr>
        <w:t>66. člen</w:t>
      </w:r>
    </w:p>
    <w:p w14:paraId="68AF384E" w14:textId="77777777" w:rsidR="002D22B8" w:rsidRPr="007813EF" w:rsidRDefault="002D22B8" w:rsidP="002D22B8">
      <w:pPr>
        <w:jc w:val="both"/>
        <w:rPr>
          <w:rFonts w:ascii="Arial" w:hAnsi="Arial"/>
          <w:color w:val="auto"/>
          <w:sz w:val="22"/>
          <w:szCs w:val="22"/>
        </w:rPr>
      </w:pPr>
    </w:p>
    <w:p w14:paraId="2510065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(1) Mestna občina ima poveljnika oz. poveljnico in štab civilne zaščite mestne občine, ki izvajata operativno strokovno vodenje civilne zaščite in drugih sil za zaščito, reševanje in pomoč v skladu s sprejetimi načrti.</w:t>
      </w:r>
    </w:p>
    <w:p w14:paraId="72D10B8D" w14:textId="77777777" w:rsidR="002D22B8" w:rsidRPr="007813EF" w:rsidRDefault="002D22B8" w:rsidP="002D22B8">
      <w:pPr>
        <w:jc w:val="both"/>
        <w:rPr>
          <w:rFonts w:ascii="Arial" w:hAnsi="Arial"/>
          <w:color w:val="auto"/>
          <w:sz w:val="22"/>
          <w:szCs w:val="22"/>
        </w:rPr>
      </w:pPr>
    </w:p>
    <w:p w14:paraId="58B5246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Poveljnik oz. poveljnica in poverjeniki za civilno zaščito so za svoje delo odgovorni županu oz. županji.</w:t>
      </w:r>
    </w:p>
    <w:p w14:paraId="3842206B" w14:textId="77777777" w:rsidR="002D22B8" w:rsidRPr="007813EF" w:rsidRDefault="002D22B8" w:rsidP="002D22B8">
      <w:pPr>
        <w:jc w:val="both"/>
        <w:rPr>
          <w:rFonts w:ascii="Arial" w:hAnsi="Arial"/>
          <w:color w:val="auto"/>
          <w:sz w:val="22"/>
          <w:szCs w:val="22"/>
        </w:rPr>
      </w:pPr>
    </w:p>
    <w:p w14:paraId="5BE267A9" w14:textId="77777777" w:rsidR="002D22B8" w:rsidRPr="007813EF" w:rsidRDefault="002D22B8" w:rsidP="002D22B8">
      <w:pPr>
        <w:jc w:val="both"/>
        <w:rPr>
          <w:rFonts w:ascii="Arial" w:hAnsi="Arial"/>
          <w:color w:val="auto"/>
          <w:sz w:val="22"/>
          <w:szCs w:val="22"/>
        </w:rPr>
      </w:pPr>
    </w:p>
    <w:p w14:paraId="17AFA07A" w14:textId="77777777" w:rsidR="002D22B8" w:rsidRPr="007813EF" w:rsidRDefault="002D22B8" w:rsidP="002D22B8">
      <w:pPr>
        <w:jc w:val="both"/>
        <w:rPr>
          <w:rFonts w:ascii="Arial" w:hAnsi="Arial"/>
          <w:color w:val="auto"/>
          <w:sz w:val="22"/>
          <w:szCs w:val="22"/>
        </w:rPr>
      </w:pPr>
      <w:r w:rsidRPr="007813EF">
        <w:rPr>
          <w:rFonts w:ascii="Arial" w:hAnsi="Arial"/>
          <w:b/>
          <w:color w:val="auto"/>
          <w:sz w:val="22"/>
          <w:szCs w:val="22"/>
        </w:rPr>
        <w:t>IV.</w:t>
      </w:r>
      <w:r w:rsidRPr="007813EF">
        <w:rPr>
          <w:rFonts w:ascii="Arial" w:hAnsi="Arial"/>
          <w:color w:val="auto"/>
          <w:sz w:val="22"/>
          <w:szCs w:val="22"/>
        </w:rPr>
        <w:t xml:space="preserve"> </w:t>
      </w:r>
      <w:r w:rsidRPr="007813EF">
        <w:rPr>
          <w:rFonts w:ascii="Arial" w:hAnsi="Arial"/>
          <w:b/>
          <w:color w:val="auto"/>
          <w:sz w:val="22"/>
          <w:szCs w:val="22"/>
        </w:rPr>
        <w:t>OŽJI DELI MESTNE OBČINE</w:t>
      </w:r>
      <w:r w:rsidRPr="007813EF">
        <w:rPr>
          <w:rFonts w:ascii="Arial" w:hAnsi="Arial"/>
          <w:color w:val="auto"/>
          <w:sz w:val="22"/>
          <w:szCs w:val="22"/>
        </w:rPr>
        <w:tab/>
        <w:t xml:space="preserve"> </w:t>
      </w:r>
    </w:p>
    <w:p w14:paraId="47AC393E" w14:textId="77777777" w:rsidR="002D22B8" w:rsidRPr="007813EF" w:rsidRDefault="002D22B8" w:rsidP="002D22B8">
      <w:pPr>
        <w:rPr>
          <w:rFonts w:ascii="Arial" w:hAnsi="Arial"/>
          <w:color w:val="auto"/>
          <w:sz w:val="22"/>
          <w:szCs w:val="22"/>
        </w:rPr>
      </w:pPr>
    </w:p>
    <w:p w14:paraId="351CDFF5" w14:textId="77777777" w:rsidR="002D22B8" w:rsidRPr="007813EF" w:rsidRDefault="002D22B8" w:rsidP="002D22B8">
      <w:pPr>
        <w:pStyle w:val="naslovlena"/>
        <w:rPr>
          <w:color w:val="auto"/>
        </w:rPr>
      </w:pPr>
      <w:r w:rsidRPr="007813EF">
        <w:rPr>
          <w:color w:val="auto"/>
        </w:rPr>
        <w:t>67. člen</w:t>
      </w:r>
    </w:p>
    <w:p w14:paraId="2FC88B14" w14:textId="77777777" w:rsidR="002D22B8" w:rsidRPr="007813EF" w:rsidRDefault="002D22B8" w:rsidP="002D22B8">
      <w:pPr>
        <w:pStyle w:val="naslovlena"/>
        <w:rPr>
          <w:color w:val="auto"/>
        </w:rPr>
      </w:pPr>
    </w:p>
    <w:p w14:paraId="3B8C464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Zaradi zadovoljevanja posebnih skupnih potreb občanov na območju posameznih naselij so v mestni občini kot ožji deli mestne občine ustanovljene mestne četrti in krajevne skupnosti. </w:t>
      </w:r>
    </w:p>
    <w:p w14:paraId="0F70B443" w14:textId="77777777" w:rsidR="002D22B8" w:rsidRPr="007813EF" w:rsidRDefault="002D22B8" w:rsidP="002D22B8">
      <w:pPr>
        <w:tabs>
          <w:tab w:val="left" w:pos="432"/>
        </w:tabs>
        <w:jc w:val="both"/>
        <w:rPr>
          <w:rFonts w:ascii="Arial" w:hAnsi="Arial"/>
          <w:color w:val="auto"/>
          <w:sz w:val="22"/>
          <w:szCs w:val="22"/>
        </w:rPr>
      </w:pPr>
    </w:p>
    <w:p w14:paraId="71C03718"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 xml:space="preserve">(2) Mestne četrti in krajevne skupnosti so del mestne občine v teritorialnem, funkcionalnem, organizacijskem, premoženjsko-finančnem in pravnem smislu.  </w:t>
      </w:r>
    </w:p>
    <w:p w14:paraId="760E7BDE" w14:textId="77777777" w:rsidR="002D22B8" w:rsidRPr="007813EF" w:rsidRDefault="002D22B8" w:rsidP="002D22B8">
      <w:pPr>
        <w:tabs>
          <w:tab w:val="left" w:pos="432"/>
        </w:tabs>
        <w:jc w:val="both"/>
        <w:rPr>
          <w:rFonts w:ascii="Arial" w:hAnsi="Arial"/>
          <w:color w:val="auto"/>
          <w:sz w:val="22"/>
          <w:szCs w:val="22"/>
        </w:rPr>
      </w:pPr>
    </w:p>
    <w:p w14:paraId="24B2E012"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(3) Pobudo za ustanovitev ožjega dela mestne občine, njegovo ukinitev ali spremembo njegovega območja lahko da zbor občanov in občank ožjega dela mestne občine ali 10 odstotkov volivcev in volivk s tega območja po postopku in na način, ki je določen s tem statutom za ljudsko iniciativo.</w:t>
      </w:r>
    </w:p>
    <w:p w14:paraId="7D4AE615" w14:textId="77777777" w:rsidR="002D22B8" w:rsidRPr="007813EF" w:rsidRDefault="002D22B8" w:rsidP="002D22B8">
      <w:pPr>
        <w:jc w:val="both"/>
        <w:rPr>
          <w:rFonts w:ascii="Arial" w:hAnsi="Arial"/>
          <w:color w:val="auto"/>
          <w:sz w:val="22"/>
          <w:szCs w:val="22"/>
        </w:rPr>
      </w:pPr>
    </w:p>
    <w:p w14:paraId="3D69A1C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Ožje dele mestne občine ustanovi, ukine ali spremeni njihovo območje mestni svet s statutom po poprej ugotovljenem interesu prebivalcev in prebivalk o imenu in območju ožjega dela mestne občine. Interes prebivalcev in prebivalk se ugotovi na zborih občanov in občank, ki jih skliče župan oz. županja za območje, na katerem naj bi se ustanovil ožji del občine.</w:t>
      </w:r>
    </w:p>
    <w:p w14:paraId="1870035F" w14:textId="77777777" w:rsidR="002D22B8" w:rsidRPr="007813EF" w:rsidRDefault="002D22B8" w:rsidP="002D22B8">
      <w:pPr>
        <w:jc w:val="both"/>
        <w:rPr>
          <w:rFonts w:ascii="Arial" w:hAnsi="Arial"/>
          <w:color w:val="auto"/>
          <w:sz w:val="22"/>
          <w:szCs w:val="22"/>
        </w:rPr>
      </w:pPr>
    </w:p>
    <w:p w14:paraId="1C3E103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Sprememba statuta, s katero se ukine mestna četrt ali krajevna skupnost ali spremeni njeno območje, začne veljati šele po izteku mandata sveta mestne četrti oz. krajevne skupnosti.</w:t>
      </w:r>
    </w:p>
    <w:p w14:paraId="140079AE" w14:textId="77777777" w:rsidR="002D22B8" w:rsidRPr="007813EF" w:rsidRDefault="002D22B8" w:rsidP="002D22B8">
      <w:pPr>
        <w:jc w:val="both"/>
        <w:rPr>
          <w:rFonts w:ascii="Arial" w:hAnsi="Arial"/>
          <w:color w:val="auto"/>
          <w:sz w:val="22"/>
          <w:szCs w:val="22"/>
        </w:rPr>
      </w:pPr>
    </w:p>
    <w:p w14:paraId="7148B311" w14:textId="77777777" w:rsidR="002D22B8" w:rsidRPr="007813EF" w:rsidRDefault="002D22B8" w:rsidP="002D22B8">
      <w:pPr>
        <w:pStyle w:val="naslovlena"/>
        <w:rPr>
          <w:color w:val="auto"/>
        </w:rPr>
      </w:pPr>
      <w:r w:rsidRPr="007813EF">
        <w:rPr>
          <w:color w:val="auto"/>
        </w:rPr>
        <w:t>68. člen</w:t>
      </w:r>
    </w:p>
    <w:p w14:paraId="0D0A8F7C" w14:textId="77777777" w:rsidR="002D22B8" w:rsidRPr="007813EF" w:rsidRDefault="002D22B8" w:rsidP="002D22B8">
      <w:pPr>
        <w:tabs>
          <w:tab w:val="left" w:pos="432"/>
        </w:tabs>
        <w:jc w:val="both"/>
        <w:rPr>
          <w:rFonts w:ascii="Arial" w:hAnsi="Arial"/>
          <w:color w:val="auto"/>
          <w:sz w:val="22"/>
          <w:szCs w:val="22"/>
        </w:rPr>
      </w:pPr>
    </w:p>
    <w:p w14:paraId="692F48B5" w14:textId="77777777" w:rsidR="002D22B8" w:rsidRPr="007813EF" w:rsidRDefault="002D22B8" w:rsidP="002D22B8">
      <w:pPr>
        <w:tabs>
          <w:tab w:val="left" w:pos="432"/>
        </w:tabs>
        <w:jc w:val="both"/>
        <w:rPr>
          <w:rFonts w:ascii="Arial" w:hAnsi="Arial"/>
          <w:color w:val="auto"/>
          <w:sz w:val="22"/>
          <w:szCs w:val="22"/>
        </w:rPr>
      </w:pPr>
      <w:r w:rsidRPr="007813EF">
        <w:rPr>
          <w:rFonts w:ascii="Arial" w:hAnsi="Arial"/>
          <w:color w:val="auto"/>
          <w:sz w:val="22"/>
          <w:szCs w:val="22"/>
        </w:rPr>
        <w:t>Mestne četrti in krajevne skupnosti sodelujejo pri opravljanju javnih zadev v občini, in sicer:</w:t>
      </w:r>
    </w:p>
    <w:p w14:paraId="56053E97" w14:textId="77777777" w:rsidR="002D22B8" w:rsidRPr="007813EF" w:rsidRDefault="002D22B8" w:rsidP="002D22B8">
      <w:pPr>
        <w:numPr>
          <w:ilvl w:val="0"/>
          <w:numId w:val="17"/>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dajejo predloge in sodelujejo pri pripravi razvojnih programov mestne občine na področju javne infrastrukture na svojem območju ter sodelujejo pri izvajanju komunalnih investicij in investicij v javno razsvetljavo na njihovem območju in sodelujejo pri nadzoru nad opravljenimi deli,</w:t>
      </w:r>
    </w:p>
    <w:p w14:paraId="223F03D8"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sodelujejo pri pripravi programov oskrbe s pitno vodo in zaščiti virov pitne vode, sodelujejo pri pridobivanju soglasij lastnikov zemljišč za dela s področja  gospodarskih javnih služb,</w:t>
      </w:r>
    </w:p>
    <w:p w14:paraId="668338E7"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dajejo predloge za sanacijo divjih odlagališč komunalnih odpadkov in sodelujejo pri njihovi sanaciji,</w:t>
      </w:r>
    </w:p>
    <w:p w14:paraId="532AE20A"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dajejo predloge za ureditev in olepševanje kraja (ocvetličenja, ureditev in vzdrževanje sprehajalnih poti ipd.) in pri tem sodelujejo,</w:t>
      </w:r>
    </w:p>
    <w:p w14:paraId="2F2E7798" w14:textId="77777777" w:rsidR="002D22B8" w:rsidRPr="007813EF" w:rsidRDefault="002D22B8" w:rsidP="002D22B8">
      <w:pPr>
        <w:numPr>
          <w:ilvl w:val="0"/>
          <w:numId w:val="17"/>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dajejo pobude za dodatno prometno ureditev (prometna signalizacija, ureditev dovozov in izvozov, omejevanje hitrosti ipd.),</w:t>
      </w:r>
    </w:p>
    <w:p w14:paraId="24AED385"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predlagajo programe javnih del,</w:t>
      </w:r>
    </w:p>
    <w:p w14:paraId="61F54BDD"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sodelujejo in dajejo mnenja pri javnih razgrnitvah prostorskih, planskih in izvedbenih aktov, ki obravnavajo območje njihove skupnosti,</w:t>
      </w:r>
    </w:p>
    <w:p w14:paraId="1A6C401E"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oblikujejo pobude za spremembo prostorskih, planskih in izvedbenih aktov ter jih posredujejo pristojnemu organu mestne občine,</w:t>
      </w:r>
    </w:p>
    <w:p w14:paraId="45E488C7"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dajejo mnenja glede spremembe namembnosti kmetijskega prostora v druge namene, predvidenih gradenj večjih proizvodnih in drugih objektov v skupnosti, za posege v </w:t>
      </w:r>
      <w:r w:rsidRPr="007813EF">
        <w:rPr>
          <w:rFonts w:ascii="Arial" w:hAnsi="Arial"/>
          <w:color w:val="auto"/>
          <w:sz w:val="22"/>
          <w:szCs w:val="22"/>
        </w:rPr>
        <w:lastRenderedPageBreak/>
        <w:t>kmetijski prostor (agromelioracije, komasacije), pri katerih bi prišlo do spremembe režima vodnih virov,</w:t>
      </w:r>
    </w:p>
    <w:p w14:paraId="6B6017E0"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seznanjajo pristojni organ mestne občine s problemi in potrebami prebivalcev skupnosti na področju urejanja prostora in varstva okolja,</w:t>
      </w:r>
    </w:p>
    <w:p w14:paraId="6080E78E"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bCs/>
          <w:color w:val="auto"/>
          <w:sz w:val="22"/>
          <w:szCs w:val="22"/>
        </w:rPr>
        <w:t>organizirajo in</w:t>
      </w:r>
      <w:r w:rsidRPr="007813EF">
        <w:rPr>
          <w:rFonts w:ascii="Arial" w:hAnsi="Arial"/>
          <w:color w:val="auto"/>
          <w:sz w:val="22"/>
          <w:szCs w:val="22"/>
        </w:rPr>
        <w:t xml:space="preserve"> sodelujejo pri organizaciji kulturnih, športnih in drugih prireditev, </w:t>
      </w:r>
    </w:p>
    <w:p w14:paraId="4C40241A"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spremljajo nevarnosti na svojem območju in o tem obveščajo štab za civilno zaščito ter po potrebi prebivalstvo in sodelujejo pri ostalih nalogah s področja zaščite in reševanja, </w:t>
      </w:r>
    </w:p>
    <w:p w14:paraId="53B5DA67"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bCs/>
          <w:color w:val="auto"/>
          <w:sz w:val="22"/>
          <w:szCs w:val="22"/>
        </w:rPr>
      </w:pPr>
      <w:r w:rsidRPr="007813EF">
        <w:rPr>
          <w:rFonts w:ascii="Arial" w:hAnsi="Arial"/>
          <w:bCs/>
          <w:color w:val="auto"/>
          <w:sz w:val="22"/>
          <w:szCs w:val="22"/>
        </w:rPr>
        <w:t>sodelujejo s pristojnimi organi na področju varnostne preventive,</w:t>
      </w:r>
    </w:p>
    <w:p w14:paraId="02887CE9" w14:textId="77777777" w:rsidR="002D22B8" w:rsidRPr="007813EF" w:rsidRDefault="002D22B8" w:rsidP="002D22B8">
      <w:pPr>
        <w:numPr>
          <w:ilvl w:val="0"/>
          <w:numId w:val="17"/>
        </w:numPr>
        <w:tabs>
          <w:tab w:val="left" w:pos="432"/>
          <w:tab w:val="left" w:pos="792"/>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dajejo mnenje k odločitvam o razpolaganju s premoženjem mestne občine, ki je krajevnim skupnostim in mestnim četrtim dano v upravljanje za opravljanje njihovih nalog.</w:t>
      </w:r>
    </w:p>
    <w:p w14:paraId="492CA1CE" w14:textId="77777777" w:rsidR="002D22B8" w:rsidRPr="007813EF" w:rsidRDefault="002D22B8" w:rsidP="002D22B8">
      <w:pPr>
        <w:pStyle w:val="naslovlena"/>
        <w:jc w:val="left"/>
        <w:rPr>
          <w:color w:val="auto"/>
        </w:rPr>
      </w:pPr>
    </w:p>
    <w:p w14:paraId="5048274A" w14:textId="77777777" w:rsidR="002D22B8" w:rsidRPr="007813EF" w:rsidRDefault="002D22B8" w:rsidP="002D22B8">
      <w:pPr>
        <w:pStyle w:val="naslovlena"/>
        <w:jc w:val="left"/>
        <w:rPr>
          <w:color w:val="auto"/>
        </w:rPr>
      </w:pPr>
    </w:p>
    <w:p w14:paraId="7B182F5A" w14:textId="77777777" w:rsidR="002D22B8" w:rsidRPr="007813EF" w:rsidRDefault="002D22B8" w:rsidP="002D22B8">
      <w:pPr>
        <w:pStyle w:val="naslovlena"/>
        <w:jc w:val="left"/>
        <w:rPr>
          <w:color w:val="auto"/>
        </w:rPr>
      </w:pPr>
    </w:p>
    <w:p w14:paraId="69DD77FE" w14:textId="77777777" w:rsidR="002D22B8" w:rsidRPr="007813EF" w:rsidRDefault="002D22B8" w:rsidP="002D22B8">
      <w:pPr>
        <w:pStyle w:val="naslovlena"/>
        <w:rPr>
          <w:color w:val="auto"/>
        </w:rPr>
      </w:pPr>
      <w:r w:rsidRPr="007813EF">
        <w:rPr>
          <w:color w:val="auto"/>
        </w:rPr>
        <w:t>69. člen</w:t>
      </w:r>
    </w:p>
    <w:p w14:paraId="7051457B" w14:textId="77777777" w:rsidR="002D22B8" w:rsidRPr="007813EF" w:rsidRDefault="002D22B8" w:rsidP="002D22B8">
      <w:pPr>
        <w:tabs>
          <w:tab w:val="left" w:pos="1584"/>
        </w:tabs>
        <w:ind w:left="57" w:right="288"/>
        <w:jc w:val="center"/>
        <w:rPr>
          <w:rFonts w:ascii="Arial" w:hAnsi="Arial"/>
          <w:color w:val="auto"/>
          <w:sz w:val="22"/>
          <w:szCs w:val="22"/>
        </w:rPr>
      </w:pPr>
    </w:p>
    <w:p w14:paraId="78E3635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Mestna četrt in krajevna skupnost sta pravni osebi javnega prava v okviru nalog, ki jih opravljata samostojno, v skladu s tem statutom. Mestna četrt in krajevna skupnost ne moreta biti delodajalca.</w:t>
      </w:r>
    </w:p>
    <w:p w14:paraId="4666CA8F" w14:textId="77777777" w:rsidR="002D22B8" w:rsidRPr="007813EF" w:rsidRDefault="002D22B8" w:rsidP="002D22B8">
      <w:pPr>
        <w:jc w:val="both"/>
        <w:rPr>
          <w:rFonts w:ascii="Arial" w:hAnsi="Arial"/>
          <w:color w:val="auto"/>
          <w:sz w:val="22"/>
          <w:szCs w:val="22"/>
        </w:rPr>
      </w:pPr>
    </w:p>
    <w:p w14:paraId="7075B49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Skupnost iz prejšnjega odstavka nastopa v pravnem prometu v svojem imenu in za svoj račun. Pravni posli, ki jih skleneta mestna četrt in krajevna skupnost, so veljavni le ob soglasju župana oz. županje, razen če je z veljavnim odlokom o proračunu za posamezne posle drugače določeno.</w:t>
      </w:r>
    </w:p>
    <w:p w14:paraId="6E9D696E" w14:textId="77777777" w:rsidR="002D22B8" w:rsidRPr="007813EF" w:rsidRDefault="002D22B8" w:rsidP="002D22B8">
      <w:pPr>
        <w:jc w:val="both"/>
        <w:rPr>
          <w:rFonts w:ascii="Arial" w:hAnsi="Arial"/>
          <w:color w:val="auto"/>
          <w:sz w:val="22"/>
          <w:szCs w:val="22"/>
        </w:rPr>
      </w:pPr>
    </w:p>
    <w:p w14:paraId="27E28EE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Mestna četrt in krajevna skupnost odgovarjata za svoje obveznosti z vsem svojim premoženjem in sredstvi, s katerimi razpolagata. Mestna občina odgovarja za obveznosti mestnih četrti in krajevnih skupnosti subsidiarno.</w:t>
      </w:r>
    </w:p>
    <w:p w14:paraId="39903990" w14:textId="77777777" w:rsidR="002D22B8" w:rsidRPr="007813EF" w:rsidRDefault="002D22B8" w:rsidP="002D22B8">
      <w:pPr>
        <w:jc w:val="both"/>
        <w:rPr>
          <w:rFonts w:ascii="Arial" w:hAnsi="Arial"/>
          <w:color w:val="auto"/>
          <w:sz w:val="22"/>
          <w:szCs w:val="22"/>
        </w:rPr>
      </w:pPr>
    </w:p>
    <w:p w14:paraId="6CFD0B6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Mestno četrt oziroma krajevno skupnost zastopa svet mestne četrti oziroma svet krajevne skupnosti.</w:t>
      </w:r>
    </w:p>
    <w:p w14:paraId="42AB29D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 </w:t>
      </w:r>
    </w:p>
    <w:p w14:paraId="3B70D23B" w14:textId="77777777" w:rsidR="002D22B8" w:rsidRPr="007813EF" w:rsidRDefault="002D22B8" w:rsidP="002D22B8">
      <w:pPr>
        <w:pStyle w:val="naslovlena"/>
        <w:rPr>
          <w:color w:val="auto"/>
        </w:rPr>
      </w:pPr>
      <w:r w:rsidRPr="007813EF">
        <w:rPr>
          <w:color w:val="auto"/>
        </w:rPr>
        <w:t>70. člen</w:t>
      </w:r>
    </w:p>
    <w:p w14:paraId="723DF2F4" w14:textId="77777777" w:rsidR="002D22B8" w:rsidRPr="007813EF" w:rsidRDefault="002D22B8" w:rsidP="002D22B8">
      <w:pPr>
        <w:overflowPunct w:val="0"/>
        <w:autoSpaceDE w:val="0"/>
        <w:autoSpaceDN w:val="0"/>
        <w:adjustRightInd w:val="0"/>
        <w:ind w:left="57"/>
        <w:textAlignment w:val="baseline"/>
        <w:rPr>
          <w:rFonts w:ascii="Arial" w:hAnsi="Arial"/>
          <w:color w:val="auto"/>
          <w:sz w:val="22"/>
          <w:szCs w:val="22"/>
        </w:rPr>
      </w:pPr>
    </w:p>
    <w:p w14:paraId="4D9E6C7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Organ krajevne skupnost in mestne četrti je svet, ki ga izvolijo krajani in krajanke s stalnim prebivališčem na območju mestne četrti oziroma krajevne skupnosti. Način izvolitve članov sveta določa zakon.</w:t>
      </w:r>
    </w:p>
    <w:p w14:paraId="51B39B0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Volitve v svete mestnih četrti in krajevnih skupnosti razpiše župan oz. županja.</w:t>
      </w:r>
    </w:p>
    <w:p w14:paraId="724FED54" w14:textId="77777777" w:rsidR="002D22B8" w:rsidRPr="007813EF" w:rsidRDefault="002D22B8" w:rsidP="002D22B8">
      <w:pPr>
        <w:jc w:val="both"/>
        <w:rPr>
          <w:rFonts w:ascii="Arial" w:hAnsi="Arial"/>
          <w:color w:val="auto"/>
          <w:sz w:val="22"/>
          <w:szCs w:val="22"/>
        </w:rPr>
      </w:pPr>
    </w:p>
    <w:p w14:paraId="7F50A4C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Število članov in članic sveta določi mestni svet z odlokom, s katerim določi volilne enote za volitve v svete mestnih četrti in krajevnih skupnosti. </w:t>
      </w:r>
    </w:p>
    <w:p w14:paraId="53CE4A79" w14:textId="77777777" w:rsidR="002D22B8" w:rsidRPr="007813EF" w:rsidRDefault="002D22B8" w:rsidP="002D22B8">
      <w:pPr>
        <w:jc w:val="both"/>
        <w:rPr>
          <w:rFonts w:ascii="Arial" w:hAnsi="Arial"/>
          <w:color w:val="auto"/>
          <w:sz w:val="22"/>
          <w:szCs w:val="22"/>
        </w:rPr>
      </w:pPr>
    </w:p>
    <w:p w14:paraId="2C0BD84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Mandat članov in članic sveta mestne četrti oziroma krajevne skupnosti se začne in konča istočasno kot mandat članov in članic mestnega sveta.</w:t>
      </w:r>
    </w:p>
    <w:p w14:paraId="5D73F65A" w14:textId="77777777" w:rsidR="002D22B8" w:rsidRPr="007813EF" w:rsidRDefault="002D22B8" w:rsidP="002D22B8">
      <w:pPr>
        <w:jc w:val="both"/>
        <w:rPr>
          <w:rFonts w:ascii="Arial" w:hAnsi="Arial"/>
          <w:color w:val="auto"/>
          <w:sz w:val="22"/>
          <w:szCs w:val="22"/>
        </w:rPr>
      </w:pPr>
    </w:p>
    <w:p w14:paraId="44BEB22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w:t>
      </w:r>
      <w:r w:rsidRPr="007813EF">
        <w:rPr>
          <w:rFonts w:ascii="Arial" w:hAnsi="Arial"/>
          <w:b/>
          <w:color w:val="auto"/>
          <w:sz w:val="22"/>
          <w:szCs w:val="22"/>
        </w:rPr>
        <w:t xml:space="preserve"> </w:t>
      </w:r>
      <w:r w:rsidRPr="007813EF">
        <w:rPr>
          <w:rFonts w:ascii="Arial" w:hAnsi="Arial"/>
          <w:color w:val="auto"/>
          <w:sz w:val="22"/>
          <w:szCs w:val="22"/>
        </w:rPr>
        <w:t xml:space="preserve">Član oz. članica sveta mestne četrti in krajevne skupnosti ne more biti župan oz. županja, podžupan oz. podžupanja, član oz. članica nadzornega odbora in javni uslužbenec oz. uslužbenka v mestni upravi. </w:t>
      </w:r>
    </w:p>
    <w:p w14:paraId="62C4C194" w14:textId="77777777" w:rsidR="002D22B8" w:rsidRPr="007813EF" w:rsidRDefault="002D22B8" w:rsidP="002D22B8">
      <w:pPr>
        <w:jc w:val="both"/>
        <w:rPr>
          <w:rFonts w:ascii="Arial" w:hAnsi="Arial"/>
          <w:b/>
          <w:color w:val="auto"/>
          <w:sz w:val="22"/>
          <w:szCs w:val="22"/>
        </w:rPr>
      </w:pPr>
    </w:p>
    <w:p w14:paraId="314334F1" w14:textId="77777777" w:rsidR="002D22B8" w:rsidRPr="007813EF" w:rsidRDefault="002D22B8" w:rsidP="002D22B8">
      <w:pPr>
        <w:pStyle w:val="naslovlena"/>
        <w:rPr>
          <w:color w:val="auto"/>
        </w:rPr>
      </w:pPr>
      <w:r w:rsidRPr="007813EF">
        <w:rPr>
          <w:color w:val="auto"/>
        </w:rPr>
        <w:t xml:space="preserve">71. člen </w:t>
      </w:r>
    </w:p>
    <w:p w14:paraId="2DD7062D" w14:textId="77777777" w:rsidR="00A71D5F" w:rsidRPr="007813EF" w:rsidRDefault="00A71D5F" w:rsidP="002D22B8">
      <w:pPr>
        <w:pStyle w:val="naslovlena"/>
        <w:rPr>
          <w:color w:val="auto"/>
        </w:rPr>
      </w:pPr>
    </w:p>
    <w:p w14:paraId="7A52C3C9" w14:textId="77777777" w:rsidR="002D22B8" w:rsidRPr="007813EF" w:rsidRDefault="002D22B8" w:rsidP="002D22B8">
      <w:pPr>
        <w:jc w:val="both"/>
        <w:rPr>
          <w:rFonts w:ascii="Arial" w:hAnsi="Arial"/>
          <w:color w:val="auto"/>
          <w:sz w:val="22"/>
          <w:szCs w:val="22"/>
        </w:rPr>
      </w:pPr>
    </w:p>
    <w:p w14:paraId="542DE5BD" w14:textId="3C7AAB9B"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w:t>
      </w:r>
      <w:r w:rsidR="00A71D5F" w:rsidRPr="007813EF">
        <w:rPr>
          <w:rFonts w:ascii="Arial" w:hAnsi="Arial"/>
          <w:color w:val="auto"/>
          <w:sz w:val="22"/>
          <w:szCs w:val="22"/>
        </w:rPr>
        <w:t xml:space="preserve">Prvo sejo sveta mestne četrti oziroma krajevne skupnosti skliče prejšnji župan oz. županja in se opravi najpozneje v 14 dneh po objavi akta o izidu volitev iz zakona, ki ureja lokalne volitve, vodi pa jo najstarejši član oz. članica sveta mestne četrti oziroma krajevne skupnosti.  Svet mestne četrti oziroma krajevne skupnosti se konstituira na prvi seji po volitvah, na kateri </w:t>
      </w:r>
      <w:r w:rsidR="00A71D5F" w:rsidRPr="007813EF">
        <w:rPr>
          <w:rFonts w:ascii="Arial" w:hAnsi="Arial"/>
          <w:color w:val="auto"/>
          <w:sz w:val="22"/>
          <w:szCs w:val="22"/>
        </w:rPr>
        <w:lastRenderedPageBreak/>
        <w:t>se seznani z izidom volitev v mestni četrti oziroma krajevni skupnosti in pod pogojem, da je v aktu o izidu volitev iz zakona, ki ureja lokalne volitve, ugotovljena izvolitev več kot polovice članov in članic sveta mestne četrti oziroma krajevne skupnosti.«.</w:t>
      </w:r>
    </w:p>
    <w:p w14:paraId="30D9B3C1" w14:textId="77777777" w:rsidR="00A71D5F" w:rsidRPr="007813EF" w:rsidRDefault="00A71D5F" w:rsidP="002D22B8">
      <w:pPr>
        <w:jc w:val="both"/>
        <w:rPr>
          <w:rFonts w:ascii="Arial" w:hAnsi="Arial"/>
          <w:color w:val="auto"/>
          <w:sz w:val="22"/>
          <w:szCs w:val="22"/>
        </w:rPr>
      </w:pPr>
    </w:p>
    <w:p w14:paraId="4B450D17" w14:textId="77777777" w:rsidR="00A71D5F" w:rsidRPr="007813EF" w:rsidRDefault="00A71D5F" w:rsidP="00A71D5F">
      <w:pPr>
        <w:jc w:val="both"/>
        <w:rPr>
          <w:rFonts w:ascii="Arial" w:hAnsi="Arial"/>
          <w:color w:val="auto"/>
          <w:sz w:val="22"/>
          <w:szCs w:val="22"/>
        </w:rPr>
      </w:pPr>
    </w:p>
    <w:p w14:paraId="0A76CB8F" w14:textId="316673E9" w:rsidR="00A71D5F" w:rsidRPr="007813EF" w:rsidRDefault="00A71D5F" w:rsidP="00A71D5F">
      <w:pPr>
        <w:jc w:val="both"/>
        <w:rPr>
          <w:rFonts w:ascii="Arial" w:hAnsi="Arial"/>
          <w:color w:val="auto"/>
          <w:sz w:val="22"/>
          <w:szCs w:val="22"/>
        </w:rPr>
      </w:pPr>
      <w:r w:rsidRPr="007813EF">
        <w:rPr>
          <w:rFonts w:ascii="Arial" w:hAnsi="Arial"/>
          <w:color w:val="auto"/>
          <w:sz w:val="22"/>
          <w:szCs w:val="22"/>
        </w:rPr>
        <w:t>(2)  »Svet mestne četrti oziroma krajevne skupnosti ima predsednika oz. predsednico in največ dva podpredsednika oz. podpredsednici, ki jih izmed sebe izvolijo člani in članice sveta.«</w:t>
      </w:r>
    </w:p>
    <w:p w14:paraId="0A6BF21D" w14:textId="77777777" w:rsidR="00A71D5F" w:rsidRPr="007813EF" w:rsidRDefault="00A71D5F" w:rsidP="00A71D5F">
      <w:pPr>
        <w:jc w:val="both"/>
        <w:rPr>
          <w:rFonts w:ascii="Arial" w:hAnsi="Arial"/>
          <w:color w:val="auto"/>
          <w:sz w:val="22"/>
          <w:szCs w:val="22"/>
        </w:rPr>
      </w:pPr>
    </w:p>
    <w:p w14:paraId="7FD356E7" w14:textId="77777777" w:rsidR="002D22B8" w:rsidRPr="007813EF" w:rsidRDefault="002D22B8" w:rsidP="002D22B8">
      <w:pPr>
        <w:jc w:val="both"/>
        <w:rPr>
          <w:rFonts w:ascii="Arial" w:hAnsi="Arial"/>
          <w:color w:val="auto"/>
          <w:sz w:val="22"/>
          <w:szCs w:val="22"/>
        </w:rPr>
      </w:pPr>
    </w:p>
    <w:p w14:paraId="69B9D48D" w14:textId="22BBF9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w:t>
      </w:r>
      <w:r w:rsidR="00A71D5F" w:rsidRPr="007813EF">
        <w:rPr>
          <w:rFonts w:ascii="Arial" w:hAnsi="Arial"/>
          <w:color w:val="auto"/>
          <w:sz w:val="22"/>
          <w:szCs w:val="22"/>
        </w:rPr>
        <w:t>3</w:t>
      </w:r>
      <w:r w:rsidRPr="007813EF">
        <w:rPr>
          <w:rFonts w:ascii="Arial" w:hAnsi="Arial"/>
          <w:color w:val="auto"/>
          <w:sz w:val="22"/>
          <w:szCs w:val="22"/>
        </w:rPr>
        <w:t>) Predsednik oz. predsednica sveta mestne četrti oziroma krajevne skupnosti predstavlja skupnost, sklicuje in vodi seje sveta ter predstavlja svet mestne četrti oziroma svet krajevne skupnost.</w:t>
      </w:r>
    </w:p>
    <w:p w14:paraId="191C1026" w14:textId="77777777" w:rsidR="002D22B8" w:rsidRPr="007813EF" w:rsidRDefault="002D22B8" w:rsidP="002D22B8">
      <w:pPr>
        <w:rPr>
          <w:rFonts w:ascii="Arial" w:hAnsi="Arial"/>
          <w:color w:val="auto"/>
          <w:sz w:val="22"/>
          <w:szCs w:val="22"/>
          <w:u w:val="single"/>
        </w:rPr>
      </w:pPr>
    </w:p>
    <w:p w14:paraId="64A43CFF" w14:textId="55D44122" w:rsidR="002D22B8" w:rsidRPr="007813EF" w:rsidRDefault="002D22B8" w:rsidP="002D22B8">
      <w:pPr>
        <w:jc w:val="both"/>
        <w:rPr>
          <w:rFonts w:ascii="Arial" w:hAnsi="Arial"/>
          <w:color w:val="auto"/>
          <w:sz w:val="22"/>
          <w:szCs w:val="22"/>
        </w:rPr>
      </w:pPr>
      <w:r w:rsidRPr="007813EF">
        <w:rPr>
          <w:rFonts w:ascii="Arial" w:hAnsi="Arial"/>
          <w:color w:val="auto"/>
          <w:sz w:val="22"/>
          <w:szCs w:val="22"/>
        </w:rPr>
        <w:t>(</w:t>
      </w:r>
      <w:r w:rsidR="00A71D5F" w:rsidRPr="007813EF">
        <w:rPr>
          <w:rFonts w:ascii="Arial" w:hAnsi="Arial"/>
          <w:color w:val="auto"/>
          <w:sz w:val="22"/>
          <w:szCs w:val="22"/>
        </w:rPr>
        <w:t>4</w:t>
      </w:r>
      <w:r w:rsidRPr="007813EF">
        <w:rPr>
          <w:rFonts w:ascii="Arial" w:hAnsi="Arial"/>
          <w:color w:val="auto"/>
          <w:sz w:val="22"/>
          <w:szCs w:val="22"/>
        </w:rPr>
        <w:t>) Svet na predlog predsednika oz. predsednice izvoli podpredsednika oz. podpredsednico. Podpredsednik oz. podpredsednica sveta nadomešča predsednika oz. predsednico in opravlja naloge, za katere ga/jo pooblasti predsednik oz. predsednica.</w:t>
      </w:r>
    </w:p>
    <w:p w14:paraId="0BC4EF83" w14:textId="77777777" w:rsidR="002D22B8" w:rsidRPr="007813EF" w:rsidRDefault="002D22B8" w:rsidP="002D22B8">
      <w:pPr>
        <w:jc w:val="both"/>
        <w:rPr>
          <w:rFonts w:ascii="Arial" w:hAnsi="Arial"/>
          <w:color w:val="auto"/>
          <w:sz w:val="22"/>
          <w:szCs w:val="22"/>
        </w:rPr>
      </w:pPr>
    </w:p>
    <w:p w14:paraId="1D252525" w14:textId="337661F6" w:rsidR="002D22B8" w:rsidRPr="007813EF" w:rsidRDefault="002D22B8" w:rsidP="002D22B8">
      <w:pPr>
        <w:jc w:val="both"/>
        <w:rPr>
          <w:rFonts w:ascii="Arial" w:hAnsi="Arial"/>
          <w:color w:val="auto"/>
          <w:sz w:val="22"/>
          <w:szCs w:val="22"/>
        </w:rPr>
      </w:pPr>
      <w:r w:rsidRPr="007813EF">
        <w:rPr>
          <w:rFonts w:ascii="Arial" w:hAnsi="Arial"/>
          <w:color w:val="auto"/>
          <w:sz w:val="22"/>
          <w:szCs w:val="22"/>
        </w:rPr>
        <w:t>(</w:t>
      </w:r>
      <w:r w:rsidR="00A71D5F" w:rsidRPr="007813EF">
        <w:rPr>
          <w:rFonts w:ascii="Arial" w:hAnsi="Arial"/>
          <w:color w:val="auto"/>
          <w:sz w:val="22"/>
          <w:szCs w:val="22"/>
        </w:rPr>
        <w:t>5</w:t>
      </w:r>
      <w:r w:rsidRPr="007813EF">
        <w:rPr>
          <w:rFonts w:ascii="Arial" w:hAnsi="Arial"/>
          <w:color w:val="auto"/>
          <w:sz w:val="22"/>
          <w:szCs w:val="22"/>
        </w:rPr>
        <w:t xml:space="preserve">) Svet mestne četrti oziroma svet krajevne skupnosti dela ter sprejema svoje odločitve na seji, na kateri je navzočih večina članov in članic, z večino </w:t>
      </w:r>
      <w:r w:rsidRPr="007813EF">
        <w:rPr>
          <w:rFonts w:ascii="Arial" w:hAnsi="Arial"/>
          <w:bCs/>
          <w:color w:val="auto"/>
          <w:sz w:val="22"/>
          <w:szCs w:val="22"/>
        </w:rPr>
        <w:t xml:space="preserve">opredeljenih </w:t>
      </w:r>
      <w:r w:rsidRPr="007813EF">
        <w:rPr>
          <w:rFonts w:ascii="Arial" w:hAnsi="Arial"/>
          <w:color w:val="auto"/>
          <w:sz w:val="22"/>
          <w:szCs w:val="22"/>
        </w:rPr>
        <w:t>glasov navzočih članov in članic.</w:t>
      </w:r>
    </w:p>
    <w:p w14:paraId="350ECAE4" w14:textId="77777777" w:rsidR="002D22B8" w:rsidRPr="007813EF" w:rsidRDefault="002D22B8" w:rsidP="002D22B8">
      <w:pPr>
        <w:jc w:val="both"/>
        <w:rPr>
          <w:rFonts w:ascii="Arial" w:hAnsi="Arial"/>
          <w:color w:val="auto"/>
          <w:sz w:val="22"/>
          <w:szCs w:val="22"/>
        </w:rPr>
      </w:pPr>
    </w:p>
    <w:p w14:paraId="138A6D7D" w14:textId="09AC8921" w:rsidR="002D22B8" w:rsidRPr="007813EF" w:rsidRDefault="002D22B8" w:rsidP="002D22B8">
      <w:pPr>
        <w:jc w:val="both"/>
        <w:rPr>
          <w:rFonts w:ascii="Arial" w:hAnsi="Arial"/>
          <w:color w:val="auto"/>
          <w:sz w:val="22"/>
          <w:szCs w:val="22"/>
        </w:rPr>
      </w:pPr>
      <w:r w:rsidRPr="007813EF">
        <w:rPr>
          <w:rFonts w:ascii="Arial" w:hAnsi="Arial"/>
          <w:color w:val="auto"/>
          <w:sz w:val="22"/>
          <w:szCs w:val="22"/>
        </w:rPr>
        <w:t>(</w:t>
      </w:r>
      <w:r w:rsidR="00A71D5F" w:rsidRPr="007813EF">
        <w:rPr>
          <w:rFonts w:ascii="Arial" w:hAnsi="Arial"/>
          <w:color w:val="auto"/>
          <w:sz w:val="22"/>
          <w:szCs w:val="22"/>
        </w:rPr>
        <w:t>6</w:t>
      </w:r>
      <w:r w:rsidRPr="007813EF">
        <w:rPr>
          <w:rFonts w:ascii="Arial" w:hAnsi="Arial"/>
          <w:color w:val="auto"/>
          <w:sz w:val="22"/>
          <w:szCs w:val="22"/>
        </w:rPr>
        <w:t>) Župan oz. županja ima pravico biti navzoč na seji sveta mestne četrti oziroma krajevne skupnosti sveta in razpravljati, vendar pa nima pravice glasovati.</w:t>
      </w:r>
    </w:p>
    <w:p w14:paraId="40971406" w14:textId="77777777" w:rsidR="002D22B8" w:rsidRPr="007813EF" w:rsidRDefault="002D22B8" w:rsidP="002D22B8">
      <w:pPr>
        <w:jc w:val="both"/>
        <w:rPr>
          <w:rFonts w:ascii="Arial" w:hAnsi="Arial"/>
          <w:color w:val="auto"/>
          <w:sz w:val="22"/>
          <w:szCs w:val="22"/>
        </w:rPr>
      </w:pPr>
    </w:p>
    <w:p w14:paraId="7EE80C2F" w14:textId="3E911530" w:rsidR="002D22B8" w:rsidRPr="007813EF" w:rsidRDefault="002D22B8" w:rsidP="002D22B8">
      <w:pPr>
        <w:jc w:val="both"/>
        <w:rPr>
          <w:rFonts w:ascii="Arial" w:hAnsi="Arial"/>
          <w:color w:val="auto"/>
          <w:sz w:val="22"/>
          <w:szCs w:val="22"/>
        </w:rPr>
      </w:pPr>
      <w:r w:rsidRPr="007813EF">
        <w:rPr>
          <w:rFonts w:ascii="Arial" w:hAnsi="Arial"/>
          <w:color w:val="auto"/>
          <w:sz w:val="22"/>
          <w:szCs w:val="22"/>
        </w:rPr>
        <w:t>(</w:t>
      </w:r>
      <w:r w:rsidR="00A71D5F" w:rsidRPr="007813EF">
        <w:rPr>
          <w:rFonts w:ascii="Arial" w:hAnsi="Arial"/>
          <w:color w:val="auto"/>
          <w:sz w:val="22"/>
          <w:szCs w:val="22"/>
        </w:rPr>
        <w:t>7</w:t>
      </w:r>
      <w:r w:rsidRPr="007813EF">
        <w:rPr>
          <w:rFonts w:ascii="Arial" w:hAnsi="Arial"/>
          <w:color w:val="auto"/>
          <w:sz w:val="22"/>
          <w:szCs w:val="22"/>
        </w:rPr>
        <w:t>) Predsednik oz. predsednica sveta skliče svet mestne četrti oziroma svet krajevne skupnosti najmanj štirikrat na leto oziroma večkrat v primeru, da je to potrebno. Predsednik oz. predsednica mora sklicati svet mestne četrti oziroma krajevne skupnosti, če to zahteva župan oz. županja ali najmanj polovica članov in članic sveta.</w:t>
      </w:r>
    </w:p>
    <w:p w14:paraId="27285765" w14:textId="77777777" w:rsidR="002D22B8" w:rsidRPr="007813EF" w:rsidRDefault="002D22B8" w:rsidP="002D22B8">
      <w:pPr>
        <w:jc w:val="both"/>
        <w:rPr>
          <w:rFonts w:ascii="Arial" w:hAnsi="Arial"/>
          <w:color w:val="auto"/>
          <w:sz w:val="22"/>
          <w:szCs w:val="22"/>
        </w:rPr>
      </w:pPr>
    </w:p>
    <w:p w14:paraId="51AD7BF5" w14:textId="538884A9" w:rsidR="002D22B8" w:rsidRPr="007813EF" w:rsidRDefault="002D22B8" w:rsidP="002D22B8">
      <w:pPr>
        <w:jc w:val="both"/>
        <w:rPr>
          <w:rFonts w:ascii="Arial" w:hAnsi="Arial"/>
          <w:bCs/>
          <w:color w:val="auto"/>
          <w:sz w:val="22"/>
          <w:szCs w:val="22"/>
        </w:rPr>
      </w:pPr>
      <w:r w:rsidRPr="007813EF">
        <w:rPr>
          <w:rFonts w:ascii="Arial" w:hAnsi="Arial"/>
          <w:color w:val="auto"/>
          <w:sz w:val="22"/>
          <w:szCs w:val="22"/>
        </w:rPr>
        <w:t>(</w:t>
      </w:r>
      <w:r w:rsidR="00A71D5F" w:rsidRPr="007813EF">
        <w:rPr>
          <w:rFonts w:ascii="Arial" w:hAnsi="Arial"/>
          <w:color w:val="auto"/>
          <w:sz w:val="22"/>
          <w:szCs w:val="22"/>
        </w:rPr>
        <w:t>8</w:t>
      </w:r>
      <w:r w:rsidRPr="007813EF">
        <w:rPr>
          <w:rFonts w:ascii="Arial" w:hAnsi="Arial"/>
          <w:color w:val="auto"/>
          <w:sz w:val="22"/>
          <w:szCs w:val="22"/>
        </w:rPr>
        <w:t xml:space="preserve">) Za delovanje sveta mestne četrti oziroma krajevne skupnosti se smiselno uporablja poslovnik mestnega sveta, </w:t>
      </w:r>
      <w:r w:rsidRPr="007813EF">
        <w:rPr>
          <w:rFonts w:ascii="Arial" w:hAnsi="Arial"/>
          <w:bCs/>
          <w:color w:val="auto"/>
          <w:sz w:val="22"/>
          <w:szCs w:val="22"/>
        </w:rPr>
        <w:t>svet pa lahko sprejme svoj poslovnik.</w:t>
      </w:r>
    </w:p>
    <w:p w14:paraId="07793DAC" w14:textId="77777777" w:rsidR="002D22B8" w:rsidRPr="007813EF" w:rsidRDefault="002D22B8" w:rsidP="002D22B8">
      <w:pPr>
        <w:pStyle w:val="naslovlena"/>
        <w:jc w:val="left"/>
        <w:rPr>
          <w:color w:val="auto"/>
        </w:rPr>
      </w:pPr>
    </w:p>
    <w:p w14:paraId="513FB6E4" w14:textId="77777777" w:rsidR="002D22B8" w:rsidRPr="007813EF" w:rsidRDefault="002D22B8" w:rsidP="002D22B8">
      <w:pPr>
        <w:pStyle w:val="naslovlena"/>
        <w:rPr>
          <w:color w:val="auto"/>
        </w:rPr>
      </w:pPr>
      <w:r w:rsidRPr="007813EF">
        <w:rPr>
          <w:color w:val="auto"/>
        </w:rPr>
        <w:t>72. člen</w:t>
      </w:r>
    </w:p>
    <w:p w14:paraId="145826A4" w14:textId="77777777" w:rsidR="002D22B8" w:rsidRPr="007813EF" w:rsidRDefault="002D22B8" w:rsidP="002D22B8">
      <w:pPr>
        <w:jc w:val="both"/>
        <w:rPr>
          <w:rFonts w:ascii="Arial" w:hAnsi="Arial"/>
          <w:color w:val="auto"/>
          <w:sz w:val="22"/>
          <w:szCs w:val="22"/>
        </w:rPr>
      </w:pPr>
    </w:p>
    <w:p w14:paraId="14CF24F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Svet krajevne skupnosti oziroma svet mestne četrti </w:t>
      </w:r>
      <w:r w:rsidRPr="007813EF">
        <w:rPr>
          <w:rFonts w:ascii="Arial" w:hAnsi="Arial"/>
          <w:bCs/>
          <w:color w:val="auto"/>
          <w:sz w:val="22"/>
          <w:szCs w:val="22"/>
        </w:rPr>
        <w:t>odloča o nalogah</w:t>
      </w:r>
      <w:r w:rsidRPr="007813EF">
        <w:rPr>
          <w:rFonts w:ascii="Arial" w:hAnsi="Arial"/>
          <w:color w:val="auto"/>
          <w:sz w:val="22"/>
          <w:szCs w:val="22"/>
        </w:rPr>
        <w:t xml:space="preserve">, ki so v skladu s tem statutom naloge mestne četrti in krajevne skupnosti. Svet tudi: </w:t>
      </w:r>
    </w:p>
    <w:p w14:paraId="69C8F057" w14:textId="77777777" w:rsidR="002D22B8" w:rsidRPr="007813EF" w:rsidRDefault="002D22B8" w:rsidP="002D22B8">
      <w:pPr>
        <w:numPr>
          <w:ilvl w:val="0"/>
          <w:numId w:val="5"/>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obravnava vprašanja iz občinske pristojnosti, ki se nanašajo na območje krajevne skupnosti oziroma mestne četrti in njeno prebivalstvo ter oblikuje svoja stališča in mnenja,</w:t>
      </w:r>
    </w:p>
    <w:p w14:paraId="5CB91BAF" w14:textId="77777777" w:rsidR="002D22B8" w:rsidRPr="007813EF" w:rsidRDefault="002D22B8" w:rsidP="002D22B8">
      <w:pPr>
        <w:numPr>
          <w:ilvl w:val="0"/>
          <w:numId w:val="5"/>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 xml:space="preserve">daje pobude in predloge za sprejem odlokov in drugih splošnih aktov mestne občine,  </w:t>
      </w:r>
    </w:p>
    <w:p w14:paraId="4467FFDC" w14:textId="77777777" w:rsidR="002D22B8" w:rsidRPr="007813EF" w:rsidRDefault="002D22B8" w:rsidP="002D22B8">
      <w:pPr>
        <w:numPr>
          <w:ilvl w:val="0"/>
          <w:numId w:val="5"/>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sprejema odločitve o uporabi sredstev mestne četrti oziroma krajevne skupnosti in razpolaganju ter gospodarjenju s premoženjem mestne četrti oziroma krajevne skupnosti.</w:t>
      </w:r>
    </w:p>
    <w:p w14:paraId="64CF7B5A" w14:textId="77777777" w:rsidR="002D22B8" w:rsidRPr="007813EF" w:rsidRDefault="002D22B8" w:rsidP="002D22B8">
      <w:pPr>
        <w:jc w:val="both"/>
        <w:rPr>
          <w:rFonts w:ascii="Arial" w:hAnsi="Arial"/>
          <w:color w:val="auto"/>
          <w:sz w:val="22"/>
          <w:szCs w:val="22"/>
        </w:rPr>
      </w:pPr>
    </w:p>
    <w:p w14:paraId="06BC232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Svet mestne četrti oziroma krajevne skupnosti lahko za obravnavo posameznih vprašanj sklicuje zbore krajanov in krajank mestne četrti oziroma krajevne skupnosti. Za sklic in izvedbo zbora krajanov in krajank se smiselno uporabljajo določbe tega statuta, s katerimi je urejen zbor občanov in občank.</w:t>
      </w:r>
    </w:p>
    <w:p w14:paraId="7A9C975B" w14:textId="77777777" w:rsidR="002D22B8" w:rsidRPr="007813EF" w:rsidRDefault="002D22B8" w:rsidP="002D22B8">
      <w:pPr>
        <w:pStyle w:val="naslovlena"/>
        <w:rPr>
          <w:color w:val="auto"/>
        </w:rPr>
      </w:pPr>
    </w:p>
    <w:p w14:paraId="64676D40" w14:textId="77777777" w:rsidR="002D22B8" w:rsidRPr="007813EF" w:rsidRDefault="002D22B8" w:rsidP="002D22B8">
      <w:pPr>
        <w:pStyle w:val="naslovlena"/>
        <w:rPr>
          <w:color w:val="auto"/>
        </w:rPr>
      </w:pPr>
      <w:r w:rsidRPr="007813EF">
        <w:rPr>
          <w:color w:val="auto"/>
        </w:rPr>
        <w:t>73. člen</w:t>
      </w:r>
    </w:p>
    <w:p w14:paraId="6ED71F5E" w14:textId="77777777" w:rsidR="002D22B8" w:rsidRPr="007813EF" w:rsidRDefault="002D22B8" w:rsidP="002D22B8">
      <w:pPr>
        <w:jc w:val="both"/>
        <w:rPr>
          <w:rFonts w:ascii="Arial" w:hAnsi="Arial"/>
          <w:color w:val="auto"/>
          <w:sz w:val="22"/>
          <w:szCs w:val="22"/>
        </w:rPr>
      </w:pPr>
    </w:p>
    <w:p w14:paraId="4DDB414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Zaradi obravnave določenih skupnih vprašanj in nalog ter za obravnavo zadev iz mestne pristojnosti župan oz. županja </w:t>
      </w:r>
      <w:r w:rsidRPr="007813EF">
        <w:rPr>
          <w:rFonts w:ascii="Arial" w:hAnsi="Arial"/>
          <w:bCs/>
          <w:color w:val="auto"/>
          <w:sz w:val="22"/>
          <w:szCs w:val="22"/>
        </w:rPr>
        <w:t xml:space="preserve">oblikuje </w:t>
      </w:r>
      <w:r w:rsidRPr="007813EF">
        <w:rPr>
          <w:rFonts w:ascii="Arial" w:hAnsi="Arial"/>
          <w:color w:val="auto"/>
          <w:sz w:val="22"/>
          <w:szCs w:val="22"/>
        </w:rPr>
        <w:t>svet predsednikov oz. predsednic svetov mestnih četrti in krajevnih skupnosti kot svoj posvetovalni organ.</w:t>
      </w:r>
    </w:p>
    <w:p w14:paraId="6F64ED07" w14:textId="77777777" w:rsidR="002D22B8" w:rsidRPr="007813EF" w:rsidRDefault="002D22B8" w:rsidP="002D22B8">
      <w:pPr>
        <w:jc w:val="both"/>
        <w:rPr>
          <w:rFonts w:ascii="Arial" w:hAnsi="Arial"/>
          <w:color w:val="auto"/>
          <w:sz w:val="22"/>
          <w:szCs w:val="22"/>
        </w:rPr>
      </w:pPr>
    </w:p>
    <w:p w14:paraId="0DE61F61" w14:textId="77777777" w:rsidR="002D22B8" w:rsidRPr="007813EF" w:rsidRDefault="002D22B8" w:rsidP="002D22B8">
      <w:pPr>
        <w:pStyle w:val="naslovlena"/>
        <w:rPr>
          <w:color w:val="auto"/>
        </w:rPr>
      </w:pPr>
      <w:r w:rsidRPr="007813EF">
        <w:rPr>
          <w:color w:val="auto"/>
        </w:rPr>
        <w:t>74. člen</w:t>
      </w:r>
    </w:p>
    <w:p w14:paraId="504E8D33" w14:textId="77777777" w:rsidR="002D22B8" w:rsidRPr="007813EF" w:rsidRDefault="002D22B8" w:rsidP="002D22B8">
      <w:pPr>
        <w:tabs>
          <w:tab w:val="left" w:pos="1584"/>
        </w:tabs>
        <w:ind w:right="288"/>
        <w:jc w:val="both"/>
        <w:rPr>
          <w:rFonts w:ascii="Arial" w:hAnsi="Arial"/>
          <w:color w:val="auto"/>
          <w:sz w:val="22"/>
          <w:szCs w:val="22"/>
        </w:rPr>
      </w:pPr>
    </w:p>
    <w:p w14:paraId="708BC9DF" w14:textId="77777777" w:rsidR="002D22B8" w:rsidRPr="007813EF" w:rsidRDefault="002D22B8" w:rsidP="002D22B8">
      <w:pPr>
        <w:tabs>
          <w:tab w:val="left" w:pos="1584"/>
        </w:tabs>
        <w:ind w:right="288"/>
        <w:jc w:val="both"/>
        <w:rPr>
          <w:rFonts w:ascii="Arial" w:hAnsi="Arial"/>
          <w:color w:val="auto"/>
          <w:sz w:val="22"/>
          <w:szCs w:val="22"/>
        </w:rPr>
      </w:pPr>
      <w:r w:rsidRPr="007813EF">
        <w:rPr>
          <w:rFonts w:ascii="Arial" w:hAnsi="Arial"/>
          <w:color w:val="auto"/>
          <w:sz w:val="22"/>
          <w:szCs w:val="22"/>
        </w:rPr>
        <w:lastRenderedPageBreak/>
        <w:t xml:space="preserve">(1) Za delovanje in opravljanje nalog mestnih četrti in krajevnih skupnosti se zagotovijo sredstva v proračunu mestne občine. </w:t>
      </w:r>
    </w:p>
    <w:p w14:paraId="3DCC62E1" w14:textId="77777777" w:rsidR="002D22B8" w:rsidRPr="007813EF" w:rsidRDefault="002D22B8" w:rsidP="002D22B8">
      <w:pPr>
        <w:tabs>
          <w:tab w:val="left" w:pos="1584"/>
        </w:tabs>
        <w:ind w:right="288"/>
        <w:jc w:val="both"/>
        <w:rPr>
          <w:rFonts w:ascii="Arial" w:hAnsi="Arial"/>
          <w:color w:val="auto"/>
          <w:sz w:val="22"/>
          <w:szCs w:val="22"/>
        </w:rPr>
      </w:pPr>
    </w:p>
    <w:p w14:paraId="64FA16BF" w14:textId="77777777" w:rsidR="002D22B8" w:rsidRPr="007813EF" w:rsidRDefault="002D22B8" w:rsidP="002D22B8">
      <w:pPr>
        <w:tabs>
          <w:tab w:val="left" w:pos="1584"/>
        </w:tabs>
        <w:ind w:right="288"/>
        <w:jc w:val="both"/>
        <w:rPr>
          <w:rFonts w:ascii="Arial" w:hAnsi="Arial"/>
          <w:bCs/>
          <w:color w:val="auto"/>
          <w:sz w:val="22"/>
          <w:szCs w:val="22"/>
        </w:rPr>
      </w:pPr>
      <w:r w:rsidRPr="007813EF">
        <w:rPr>
          <w:rFonts w:ascii="Arial" w:hAnsi="Arial"/>
          <w:color w:val="auto"/>
          <w:sz w:val="22"/>
          <w:szCs w:val="22"/>
        </w:rPr>
        <w:t xml:space="preserve">(2) Za uresničevanje posebnih skupnih potreb in interesov prebivalcev mestnih četrti in krajevnih skupnosti lahko mestna občina pridobiva sredstva iz prostovoljnih prispevkov njihovih prebivalcev, podjetij, zavodov in drugih organizacij. Tako pridobljena sredstva je mestna občina dolžna posebej evidentirati in porabiti v skladu z njihovim namenom. </w:t>
      </w:r>
      <w:r w:rsidRPr="007813EF">
        <w:rPr>
          <w:rFonts w:ascii="Arial" w:hAnsi="Arial"/>
          <w:bCs/>
          <w:color w:val="auto"/>
          <w:sz w:val="22"/>
          <w:szCs w:val="22"/>
        </w:rPr>
        <w:t>Mestna četrt oz. krajevna skupnost pa lahko pridobiva sredstva tudi iz donacij, sponzorstva ali drugih virov.</w:t>
      </w:r>
    </w:p>
    <w:p w14:paraId="69478263" w14:textId="77777777" w:rsidR="002D22B8" w:rsidRPr="007813EF" w:rsidRDefault="002D22B8" w:rsidP="002D22B8">
      <w:pPr>
        <w:tabs>
          <w:tab w:val="left" w:pos="1584"/>
        </w:tabs>
        <w:ind w:right="-20"/>
        <w:jc w:val="both"/>
        <w:rPr>
          <w:rFonts w:ascii="Arial" w:hAnsi="Arial"/>
          <w:color w:val="auto"/>
          <w:sz w:val="22"/>
          <w:szCs w:val="22"/>
        </w:rPr>
      </w:pPr>
    </w:p>
    <w:p w14:paraId="77620A78" w14:textId="77777777" w:rsidR="002D22B8" w:rsidRPr="007813EF" w:rsidRDefault="002D22B8" w:rsidP="002D22B8">
      <w:pPr>
        <w:tabs>
          <w:tab w:val="left" w:pos="1584"/>
        </w:tabs>
        <w:ind w:right="-20"/>
        <w:jc w:val="both"/>
        <w:rPr>
          <w:rFonts w:ascii="Arial" w:hAnsi="Arial"/>
          <w:color w:val="auto"/>
          <w:sz w:val="22"/>
          <w:szCs w:val="22"/>
        </w:rPr>
      </w:pPr>
      <w:r w:rsidRPr="007813EF">
        <w:rPr>
          <w:rFonts w:ascii="Arial" w:hAnsi="Arial"/>
          <w:color w:val="auto"/>
          <w:sz w:val="22"/>
          <w:szCs w:val="22"/>
        </w:rPr>
        <w:t xml:space="preserve">(3) Prostore, opremo in materialna sredstva, ki jih potrebujejo za svoje delovanje sveti mestnih četrti in krajevnih skupnosti, zagotovi in z njimi upravlja mestna občina. </w:t>
      </w:r>
    </w:p>
    <w:p w14:paraId="07389D20" w14:textId="77777777" w:rsidR="002D22B8" w:rsidRPr="007813EF" w:rsidRDefault="002D22B8" w:rsidP="002D22B8">
      <w:pPr>
        <w:tabs>
          <w:tab w:val="left" w:pos="1584"/>
        </w:tabs>
        <w:ind w:right="288"/>
        <w:jc w:val="both"/>
        <w:rPr>
          <w:rFonts w:ascii="Arial" w:hAnsi="Arial"/>
          <w:color w:val="auto"/>
          <w:sz w:val="22"/>
          <w:szCs w:val="22"/>
        </w:rPr>
      </w:pPr>
    </w:p>
    <w:p w14:paraId="21F08E1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(4) Izvajanje strokovnih nalog in administrativnih opravil za potrebe mestnih četrti in krajevnih skupnosti in njihovih svetov zagotavlja mestna uprava. </w:t>
      </w:r>
    </w:p>
    <w:p w14:paraId="248814C6" w14:textId="77777777" w:rsidR="002D22B8" w:rsidRPr="007813EF" w:rsidRDefault="002D22B8" w:rsidP="002D22B8">
      <w:pPr>
        <w:jc w:val="both"/>
        <w:rPr>
          <w:rFonts w:ascii="Arial" w:hAnsi="Arial"/>
          <w:color w:val="auto"/>
          <w:sz w:val="22"/>
          <w:szCs w:val="22"/>
        </w:rPr>
      </w:pPr>
    </w:p>
    <w:p w14:paraId="1391B28B" w14:textId="77777777" w:rsidR="002D22B8" w:rsidRPr="007813EF" w:rsidRDefault="002D22B8" w:rsidP="002D22B8">
      <w:pPr>
        <w:jc w:val="center"/>
        <w:rPr>
          <w:rFonts w:ascii="Arial" w:hAnsi="Arial"/>
          <w:b/>
          <w:color w:val="auto"/>
          <w:sz w:val="22"/>
          <w:szCs w:val="22"/>
        </w:rPr>
      </w:pPr>
      <w:r w:rsidRPr="007813EF">
        <w:rPr>
          <w:rFonts w:ascii="Arial" w:hAnsi="Arial"/>
          <w:b/>
          <w:color w:val="auto"/>
          <w:sz w:val="22"/>
          <w:szCs w:val="22"/>
        </w:rPr>
        <w:t>75. člen</w:t>
      </w:r>
    </w:p>
    <w:p w14:paraId="577B4454" w14:textId="77777777" w:rsidR="002D22B8" w:rsidRPr="007813EF" w:rsidRDefault="002D22B8" w:rsidP="002D22B8">
      <w:pPr>
        <w:rPr>
          <w:rFonts w:ascii="Arial" w:hAnsi="Arial"/>
          <w:color w:val="auto"/>
          <w:sz w:val="22"/>
          <w:szCs w:val="22"/>
        </w:rPr>
      </w:pPr>
    </w:p>
    <w:p w14:paraId="2EF92F72"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 xml:space="preserve">(1) Kadar mestni svet odloča o zadevah, ki se tičejo samo občanov in občank določene mestne četrti ali krajevne skupnosti, mora pred sprejemom odločitve pridobiti mnenje sveta mestne četrti ali krajevne skupnosti. </w:t>
      </w:r>
    </w:p>
    <w:p w14:paraId="289DF598" w14:textId="77777777" w:rsidR="002D22B8" w:rsidRPr="007813EF" w:rsidRDefault="002D22B8" w:rsidP="002D22B8">
      <w:pPr>
        <w:jc w:val="both"/>
        <w:rPr>
          <w:rFonts w:ascii="Arial" w:hAnsi="Arial"/>
          <w:bCs/>
          <w:color w:val="auto"/>
          <w:sz w:val="22"/>
          <w:szCs w:val="22"/>
        </w:rPr>
      </w:pPr>
    </w:p>
    <w:p w14:paraId="4EE37F24" w14:textId="77777777" w:rsidR="002D22B8" w:rsidRPr="007813EF" w:rsidRDefault="002D22B8" w:rsidP="002D22B8">
      <w:pPr>
        <w:jc w:val="both"/>
        <w:rPr>
          <w:rFonts w:ascii="Arial" w:hAnsi="Arial"/>
          <w:bCs/>
          <w:color w:val="auto"/>
          <w:sz w:val="22"/>
          <w:szCs w:val="22"/>
        </w:rPr>
      </w:pPr>
      <w:r w:rsidRPr="007813EF">
        <w:rPr>
          <w:rFonts w:ascii="Arial" w:hAnsi="Arial"/>
          <w:bCs/>
          <w:color w:val="auto"/>
          <w:sz w:val="22"/>
          <w:szCs w:val="22"/>
        </w:rPr>
        <w:t>(2) Šteje se, da odločitev zadeva samo interese mestne četrti oz krajevne skupnosti:</w:t>
      </w:r>
    </w:p>
    <w:p w14:paraId="08916764" w14:textId="77777777" w:rsidR="002D22B8" w:rsidRPr="007813EF" w:rsidRDefault="002D22B8" w:rsidP="002D22B8">
      <w:pPr>
        <w:numPr>
          <w:ilvl w:val="0"/>
          <w:numId w:val="6"/>
        </w:numPr>
        <w:jc w:val="both"/>
        <w:rPr>
          <w:rFonts w:ascii="Arial" w:hAnsi="Arial"/>
          <w:bCs/>
          <w:color w:val="auto"/>
          <w:sz w:val="22"/>
          <w:szCs w:val="22"/>
        </w:rPr>
      </w:pPr>
      <w:r w:rsidRPr="007813EF">
        <w:rPr>
          <w:rFonts w:ascii="Arial" w:hAnsi="Arial"/>
          <w:bCs/>
          <w:color w:val="auto"/>
          <w:sz w:val="22"/>
          <w:szCs w:val="22"/>
        </w:rPr>
        <w:t>če se odločitev nanaša samo na območje in interese občanov in občank te mestne četrti oz. krajevne skupnosti,</w:t>
      </w:r>
    </w:p>
    <w:p w14:paraId="4D381C9A" w14:textId="77777777" w:rsidR="002D22B8" w:rsidRPr="007813EF" w:rsidRDefault="002D22B8" w:rsidP="002D22B8">
      <w:pPr>
        <w:numPr>
          <w:ilvl w:val="0"/>
          <w:numId w:val="6"/>
        </w:numPr>
        <w:jc w:val="both"/>
        <w:rPr>
          <w:rFonts w:ascii="Arial" w:hAnsi="Arial"/>
          <w:bCs/>
          <w:color w:val="auto"/>
          <w:sz w:val="22"/>
          <w:szCs w:val="22"/>
        </w:rPr>
      </w:pPr>
      <w:r w:rsidRPr="007813EF">
        <w:rPr>
          <w:rFonts w:ascii="Arial" w:hAnsi="Arial"/>
          <w:bCs/>
          <w:color w:val="auto"/>
          <w:sz w:val="22"/>
          <w:szCs w:val="22"/>
        </w:rPr>
        <w:t xml:space="preserve">če odločitev ni v javnem interesu, </w:t>
      </w:r>
    </w:p>
    <w:p w14:paraId="7CAE1F67" w14:textId="77777777" w:rsidR="002D22B8" w:rsidRPr="007813EF" w:rsidRDefault="002D22B8" w:rsidP="002D22B8">
      <w:pPr>
        <w:numPr>
          <w:ilvl w:val="0"/>
          <w:numId w:val="6"/>
        </w:numPr>
        <w:jc w:val="both"/>
        <w:rPr>
          <w:rFonts w:ascii="Arial" w:hAnsi="Arial"/>
          <w:bCs/>
          <w:color w:val="auto"/>
          <w:sz w:val="22"/>
          <w:szCs w:val="22"/>
        </w:rPr>
      </w:pPr>
      <w:r w:rsidRPr="007813EF">
        <w:rPr>
          <w:rFonts w:ascii="Arial" w:hAnsi="Arial"/>
          <w:bCs/>
          <w:color w:val="auto"/>
          <w:sz w:val="22"/>
          <w:szCs w:val="22"/>
        </w:rPr>
        <w:t xml:space="preserve">če s tem niso prizadeti interesi drugih občanov in občank ter pravnih oseb. </w:t>
      </w:r>
    </w:p>
    <w:p w14:paraId="3EF79BFE" w14:textId="77777777" w:rsidR="002D22B8" w:rsidRPr="007813EF" w:rsidRDefault="002D22B8" w:rsidP="002D22B8">
      <w:pPr>
        <w:rPr>
          <w:rFonts w:ascii="Arial" w:hAnsi="Arial"/>
          <w:color w:val="auto"/>
          <w:sz w:val="22"/>
          <w:szCs w:val="22"/>
        </w:rPr>
      </w:pPr>
    </w:p>
    <w:p w14:paraId="3C283691" w14:textId="77777777" w:rsidR="002D22B8" w:rsidRPr="007813EF" w:rsidRDefault="002D22B8" w:rsidP="002D22B8">
      <w:pPr>
        <w:pStyle w:val="naslovlena"/>
        <w:rPr>
          <w:color w:val="auto"/>
        </w:rPr>
      </w:pPr>
      <w:r w:rsidRPr="007813EF">
        <w:rPr>
          <w:color w:val="auto"/>
        </w:rPr>
        <w:t>76. člen</w:t>
      </w:r>
    </w:p>
    <w:p w14:paraId="6DC2239A" w14:textId="77777777" w:rsidR="002D22B8" w:rsidRPr="007813EF" w:rsidRDefault="002D22B8" w:rsidP="002D22B8">
      <w:pPr>
        <w:jc w:val="both"/>
        <w:rPr>
          <w:rFonts w:ascii="Arial" w:hAnsi="Arial"/>
          <w:color w:val="auto"/>
          <w:sz w:val="22"/>
          <w:szCs w:val="22"/>
        </w:rPr>
      </w:pPr>
    </w:p>
    <w:p w14:paraId="4BDCBD5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Mestni svet lahko na predlog župana oz. županje, nadzornega odbora mestne občine, četrtine članov in članic sveta mestne četrti oziroma četrtine članov in članic sveta krajevne skupnosti ali zbora občanov in občank mestne četrti oziroma krajevne skupnosti razpusti svet mestne četrti oziroma krajevne skupnosti in razpiše predčasne volitve:</w:t>
      </w:r>
    </w:p>
    <w:p w14:paraId="6E595A58" w14:textId="77777777" w:rsidR="002D22B8" w:rsidRPr="007813EF" w:rsidRDefault="002D22B8" w:rsidP="002D22B8">
      <w:pPr>
        <w:numPr>
          <w:ilvl w:val="0"/>
          <w:numId w:val="7"/>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če se po najmanj trikratnem sklicu ne sestane,</w:t>
      </w:r>
    </w:p>
    <w:p w14:paraId="74EBDFB2" w14:textId="77777777" w:rsidR="002D22B8" w:rsidRPr="007813EF" w:rsidRDefault="002D22B8" w:rsidP="002D22B8">
      <w:pPr>
        <w:numPr>
          <w:ilvl w:val="0"/>
          <w:numId w:val="7"/>
        </w:num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če ne izvršuje nalog, ki so mu v skladu s tem statutom zaupane oziroma jih izvršuje v nasprotju z zakonom, predpisi in splošnimi akti mestne občine,</w:t>
      </w:r>
    </w:p>
    <w:p w14:paraId="17F1A814" w14:textId="77777777" w:rsidR="002D22B8" w:rsidRPr="007813EF" w:rsidRDefault="002D22B8" w:rsidP="002D22B8">
      <w:pPr>
        <w:numPr>
          <w:ilvl w:val="0"/>
          <w:numId w:val="7"/>
        </w:numPr>
        <w:jc w:val="both"/>
        <w:rPr>
          <w:rFonts w:ascii="Arial" w:hAnsi="Arial"/>
          <w:color w:val="auto"/>
          <w:sz w:val="22"/>
          <w:szCs w:val="22"/>
        </w:rPr>
      </w:pPr>
      <w:r w:rsidRPr="007813EF">
        <w:rPr>
          <w:rFonts w:ascii="Arial" w:hAnsi="Arial"/>
          <w:color w:val="auto"/>
          <w:sz w:val="22"/>
          <w:szCs w:val="22"/>
        </w:rPr>
        <w:t>če se ugotovi, da očitno nezakonito razpolaga s sredstvi občanov in občank ali če se sredstva, ki so  mestni četrti oziroma krajevni skupnosti dodeljena iz občinskega proračuna, uporabljajo nenamensko.</w:t>
      </w:r>
    </w:p>
    <w:p w14:paraId="2CC9B6D9" w14:textId="77777777" w:rsidR="002D22B8" w:rsidRPr="007813EF" w:rsidRDefault="002D22B8" w:rsidP="002D22B8">
      <w:pPr>
        <w:rPr>
          <w:rFonts w:ascii="Arial" w:hAnsi="Arial"/>
          <w:color w:val="auto"/>
          <w:sz w:val="22"/>
          <w:szCs w:val="22"/>
        </w:rPr>
      </w:pPr>
    </w:p>
    <w:p w14:paraId="5178636B" w14:textId="77777777" w:rsidR="002D22B8" w:rsidRPr="007813EF" w:rsidRDefault="002D22B8" w:rsidP="002D22B8">
      <w:pPr>
        <w:rPr>
          <w:rFonts w:ascii="Arial" w:hAnsi="Arial"/>
          <w:color w:val="auto"/>
          <w:sz w:val="22"/>
          <w:szCs w:val="22"/>
        </w:rPr>
      </w:pPr>
    </w:p>
    <w:p w14:paraId="128AEFBE" w14:textId="77777777" w:rsidR="002D22B8" w:rsidRPr="007813EF" w:rsidRDefault="002D22B8" w:rsidP="002D22B8">
      <w:pPr>
        <w:ind w:left="312" w:hanging="312"/>
        <w:rPr>
          <w:rFonts w:ascii="Arial" w:hAnsi="Arial"/>
          <w:color w:val="auto"/>
          <w:sz w:val="22"/>
          <w:szCs w:val="22"/>
        </w:rPr>
      </w:pPr>
      <w:r w:rsidRPr="007813EF">
        <w:rPr>
          <w:rFonts w:ascii="Arial" w:hAnsi="Arial"/>
          <w:b/>
          <w:color w:val="auto"/>
          <w:sz w:val="22"/>
          <w:szCs w:val="22"/>
        </w:rPr>
        <w:t>V.</w:t>
      </w:r>
      <w:r w:rsidRPr="007813EF">
        <w:rPr>
          <w:rFonts w:ascii="Arial" w:hAnsi="Arial"/>
          <w:color w:val="auto"/>
          <w:sz w:val="22"/>
          <w:szCs w:val="22"/>
        </w:rPr>
        <w:t xml:space="preserve"> </w:t>
      </w:r>
      <w:r w:rsidRPr="007813EF">
        <w:rPr>
          <w:rFonts w:ascii="Arial" w:hAnsi="Arial"/>
          <w:color w:val="auto"/>
          <w:sz w:val="22"/>
          <w:szCs w:val="22"/>
        </w:rPr>
        <w:tab/>
      </w:r>
      <w:r w:rsidRPr="007813EF">
        <w:rPr>
          <w:rFonts w:ascii="Arial" w:hAnsi="Arial"/>
          <w:b/>
          <w:color w:val="auto"/>
          <w:sz w:val="22"/>
          <w:szCs w:val="22"/>
        </w:rPr>
        <w:t>NEPOSREDNO SODELOVANJE OBČANOV IN OBČANK PRI ODLOČANJU V OBČINI</w:t>
      </w:r>
      <w:r w:rsidRPr="007813EF">
        <w:rPr>
          <w:rFonts w:ascii="Arial" w:hAnsi="Arial"/>
          <w:color w:val="auto"/>
          <w:sz w:val="22"/>
          <w:szCs w:val="22"/>
        </w:rPr>
        <w:tab/>
      </w:r>
    </w:p>
    <w:p w14:paraId="771C06C4" w14:textId="77777777" w:rsidR="002D22B8" w:rsidRPr="007813EF" w:rsidRDefault="002D22B8" w:rsidP="002D22B8">
      <w:pPr>
        <w:rPr>
          <w:rFonts w:ascii="Arial" w:hAnsi="Arial"/>
          <w:color w:val="auto"/>
          <w:sz w:val="22"/>
          <w:szCs w:val="22"/>
        </w:rPr>
      </w:pPr>
    </w:p>
    <w:p w14:paraId="093C76A2" w14:textId="77777777" w:rsidR="002D22B8" w:rsidRPr="007813EF" w:rsidRDefault="002D22B8" w:rsidP="002D22B8">
      <w:pPr>
        <w:pStyle w:val="naslovlena"/>
        <w:rPr>
          <w:color w:val="auto"/>
        </w:rPr>
      </w:pPr>
      <w:r w:rsidRPr="007813EF">
        <w:rPr>
          <w:color w:val="auto"/>
        </w:rPr>
        <w:t>77. člen</w:t>
      </w:r>
    </w:p>
    <w:p w14:paraId="6F9FC7D7" w14:textId="77777777" w:rsidR="002D22B8" w:rsidRPr="007813EF" w:rsidRDefault="002D22B8" w:rsidP="002D22B8">
      <w:pPr>
        <w:jc w:val="both"/>
        <w:rPr>
          <w:rFonts w:ascii="Arial" w:hAnsi="Arial"/>
          <w:color w:val="auto"/>
          <w:sz w:val="22"/>
          <w:szCs w:val="22"/>
        </w:rPr>
      </w:pPr>
    </w:p>
    <w:p w14:paraId="5FC27CA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Oblike neposrednega sodelovanja občanov in občank pri odločanju v občini so: zbor občanov in občank, referendum in ljudska iniciativa. </w:t>
      </w:r>
    </w:p>
    <w:p w14:paraId="43346B08" w14:textId="77777777" w:rsidR="002D22B8" w:rsidRPr="007813EF" w:rsidRDefault="002D22B8" w:rsidP="002D22B8">
      <w:pPr>
        <w:rPr>
          <w:rFonts w:ascii="Arial" w:hAnsi="Arial"/>
          <w:color w:val="auto"/>
          <w:sz w:val="22"/>
          <w:szCs w:val="22"/>
        </w:rPr>
      </w:pPr>
    </w:p>
    <w:p w14:paraId="4CFAE85F" w14:textId="77777777" w:rsidR="002D22B8" w:rsidRPr="007813EF" w:rsidRDefault="002D22B8" w:rsidP="002D22B8">
      <w:pPr>
        <w:rPr>
          <w:rFonts w:ascii="Arial" w:hAnsi="Arial"/>
          <w:color w:val="auto"/>
          <w:sz w:val="22"/>
          <w:szCs w:val="22"/>
        </w:rPr>
      </w:pPr>
    </w:p>
    <w:p w14:paraId="50B175E1" w14:textId="77777777" w:rsidR="002D22B8" w:rsidRPr="007813EF" w:rsidRDefault="002D22B8" w:rsidP="002D22B8">
      <w:pPr>
        <w:rPr>
          <w:rFonts w:ascii="Arial" w:hAnsi="Arial"/>
          <w:color w:val="auto"/>
          <w:sz w:val="22"/>
          <w:szCs w:val="22"/>
        </w:rPr>
      </w:pPr>
      <w:r w:rsidRPr="007813EF">
        <w:rPr>
          <w:rFonts w:ascii="Arial" w:hAnsi="Arial"/>
          <w:color w:val="auto"/>
          <w:sz w:val="22"/>
          <w:szCs w:val="22"/>
        </w:rPr>
        <w:t>1. ZBOR OBČANOV IN OBČANK</w:t>
      </w:r>
    </w:p>
    <w:p w14:paraId="43040BC2" w14:textId="77777777" w:rsidR="002D22B8" w:rsidRPr="007813EF" w:rsidRDefault="002D22B8" w:rsidP="002D22B8">
      <w:pPr>
        <w:rPr>
          <w:rFonts w:ascii="Arial" w:hAnsi="Arial"/>
          <w:color w:val="auto"/>
          <w:sz w:val="22"/>
          <w:szCs w:val="22"/>
        </w:rPr>
      </w:pPr>
    </w:p>
    <w:p w14:paraId="0D43F536" w14:textId="77777777" w:rsidR="002D22B8" w:rsidRPr="007813EF" w:rsidRDefault="002D22B8" w:rsidP="002D22B8">
      <w:pPr>
        <w:pStyle w:val="naslovlena"/>
        <w:rPr>
          <w:color w:val="auto"/>
        </w:rPr>
      </w:pPr>
      <w:r w:rsidRPr="007813EF">
        <w:rPr>
          <w:color w:val="auto"/>
        </w:rPr>
        <w:t>78. člen</w:t>
      </w:r>
    </w:p>
    <w:p w14:paraId="0322C308" w14:textId="77777777" w:rsidR="002D22B8" w:rsidRPr="007813EF" w:rsidRDefault="002D22B8" w:rsidP="002D22B8">
      <w:pPr>
        <w:jc w:val="both"/>
        <w:rPr>
          <w:rFonts w:ascii="Arial" w:hAnsi="Arial"/>
          <w:color w:val="auto"/>
          <w:sz w:val="22"/>
          <w:szCs w:val="22"/>
        </w:rPr>
      </w:pPr>
    </w:p>
    <w:p w14:paraId="67A0B60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(1) Občani in občanke na zboru občanov:</w:t>
      </w:r>
    </w:p>
    <w:p w14:paraId="1B7476F4" w14:textId="77777777" w:rsidR="002D22B8" w:rsidRPr="007813EF" w:rsidRDefault="002D22B8" w:rsidP="002D22B8">
      <w:pPr>
        <w:numPr>
          <w:ilvl w:val="0"/>
          <w:numId w:val="8"/>
        </w:numPr>
        <w:jc w:val="both"/>
        <w:rPr>
          <w:rFonts w:ascii="Arial" w:hAnsi="Arial"/>
          <w:color w:val="auto"/>
          <w:sz w:val="22"/>
          <w:szCs w:val="22"/>
        </w:rPr>
      </w:pPr>
      <w:r w:rsidRPr="007813EF">
        <w:rPr>
          <w:rFonts w:ascii="Arial" w:hAnsi="Arial"/>
          <w:color w:val="auto"/>
          <w:sz w:val="22"/>
          <w:szCs w:val="22"/>
        </w:rPr>
        <w:t>obravnavajo pobude in predloge za spremembo območja mestne občine, njenega imena ali sedeža ter dajejo pobude v zvezi s tem in oblikujejo mnenja,</w:t>
      </w:r>
    </w:p>
    <w:p w14:paraId="5E042689" w14:textId="77777777" w:rsidR="002D22B8" w:rsidRPr="007813EF" w:rsidRDefault="002D22B8" w:rsidP="002D22B8">
      <w:pPr>
        <w:numPr>
          <w:ilvl w:val="0"/>
          <w:numId w:val="8"/>
        </w:numPr>
        <w:jc w:val="both"/>
        <w:rPr>
          <w:rFonts w:ascii="Arial" w:hAnsi="Arial"/>
          <w:color w:val="auto"/>
          <w:sz w:val="22"/>
          <w:szCs w:val="22"/>
        </w:rPr>
      </w:pPr>
      <w:r w:rsidRPr="007813EF">
        <w:rPr>
          <w:rFonts w:ascii="Arial" w:hAnsi="Arial"/>
          <w:color w:val="auto"/>
          <w:sz w:val="22"/>
          <w:szCs w:val="22"/>
        </w:rPr>
        <w:t>obravnavajo predloge in pobude za sodelovanje in povezovanje z drugimi občinami v širše samoupravne lokalne skupnosti,</w:t>
      </w:r>
    </w:p>
    <w:p w14:paraId="604742F0" w14:textId="77777777" w:rsidR="002D22B8" w:rsidRPr="007813EF" w:rsidRDefault="002D22B8" w:rsidP="002D22B8">
      <w:pPr>
        <w:numPr>
          <w:ilvl w:val="0"/>
          <w:numId w:val="8"/>
        </w:numPr>
        <w:jc w:val="both"/>
        <w:rPr>
          <w:rFonts w:ascii="Arial" w:hAnsi="Arial"/>
          <w:color w:val="auto"/>
          <w:sz w:val="22"/>
          <w:szCs w:val="22"/>
        </w:rPr>
      </w:pPr>
      <w:r w:rsidRPr="007813EF">
        <w:rPr>
          <w:rFonts w:ascii="Arial" w:hAnsi="Arial"/>
          <w:color w:val="auto"/>
          <w:sz w:val="22"/>
          <w:szCs w:val="22"/>
        </w:rPr>
        <w:t>obravnavajo pobude in predloge za ustanovitev ali ukinitev ožjih delov mestne občine oziroma za spremembo njihovih območij,</w:t>
      </w:r>
    </w:p>
    <w:p w14:paraId="28DFE3FB" w14:textId="77777777" w:rsidR="002D22B8" w:rsidRPr="007813EF" w:rsidRDefault="002D22B8" w:rsidP="002D22B8">
      <w:pPr>
        <w:numPr>
          <w:ilvl w:val="0"/>
          <w:numId w:val="8"/>
        </w:numPr>
        <w:jc w:val="both"/>
        <w:rPr>
          <w:rFonts w:ascii="Arial" w:hAnsi="Arial"/>
          <w:color w:val="auto"/>
          <w:sz w:val="22"/>
          <w:szCs w:val="22"/>
        </w:rPr>
      </w:pPr>
      <w:r w:rsidRPr="007813EF">
        <w:rPr>
          <w:rFonts w:ascii="Arial" w:hAnsi="Arial"/>
          <w:color w:val="auto"/>
          <w:sz w:val="22"/>
          <w:szCs w:val="22"/>
        </w:rPr>
        <w:t>predlagajo, obravnavajo in oblikujejo stališča o spremembah območij naselij, imen naselij ter imen ulic,</w:t>
      </w:r>
    </w:p>
    <w:p w14:paraId="3039D227" w14:textId="77777777" w:rsidR="002D22B8" w:rsidRPr="007813EF" w:rsidRDefault="002D22B8" w:rsidP="002D22B8">
      <w:pPr>
        <w:numPr>
          <w:ilvl w:val="0"/>
          <w:numId w:val="8"/>
        </w:numPr>
        <w:jc w:val="both"/>
        <w:rPr>
          <w:rFonts w:ascii="Arial" w:hAnsi="Arial"/>
          <w:color w:val="auto"/>
          <w:sz w:val="22"/>
          <w:szCs w:val="22"/>
        </w:rPr>
      </w:pPr>
      <w:r w:rsidRPr="007813EF">
        <w:rPr>
          <w:rFonts w:ascii="Arial" w:hAnsi="Arial"/>
          <w:color w:val="auto"/>
          <w:sz w:val="22"/>
          <w:szCs w:val="22"/>
        </w:rPr>
        <w:t>opravljajo naloge zborov volivcev in volivk v skladu z zakonom,</w:t>
      </w:r>
    </w:p>
    <w:p w14:paraId="353FDDF6" w14:textId="77777777" w:rsidR="002D22B8" w:rsidRPr="007813EF" w:rsidRDefault="002D22B8" w:rsidP="002D22B8">
      <w:pPr>
        <w:numPr>
          <w:ilvl w:val="0"/>
          <w:numId w:val="8"/>
        </w:numPr>
        <w:tabs>
          <w:tab w:val="left" w:pos="0"/>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dajejo predloge mestnim organom v zvezi s pripravo programov razvoja mestne občine, gospodarjenja s prostorom ter varovanja življenjskega okolja,</w:t>
      </w:r>
    </w:p>
    <w:p w14:paraId="6E32FE41" w14:textId="77777777" w:rsidR="002D22B8" w:rsidRPr="007813EF" w:rsidRDefault="002D22B8" w:rsidP="002D22B8">
      <w:pPr>
        <w:numPr>
          <w:ilvl w:val="0"/>
          <w:numId w:val="8"/>
        </w:numPr>
        <w:tabs>
          <w:tab w:val="left" w:pos="0"/>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oblikujejo stališča v zvezi z večjimi posegi v prostor, kot so gradnja avtocest, energetskih objektov, odlagališč odpadkov in nevarnih stvari,</w:t>
      </w:r>
    </w:p>
    <w:p w14:paraId="3551064A" w14:textId="77777777" w:rsidR="002D22B8" w:rsidRPr="007813EF" w:rsidRDefault="002D22B8" w:rsidP="002D22B8">
      <w:pPr>
        <w:numPr>
          <w:ilvl w:val="0"/>
          <w:numId w:val="8"/>
        </w:numPr>
        <w:tabs>
          <w:tab w:val="left" w:pos="0"/>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obravnavajo in oblikujejo mnenja, stališča ter odločajo o zadevah, za katere je tako določeno z zakonom, s tem statutom ali odlokom mestne občine ter o zadevah, za katere tako sklene mestni svet ali župan oz. županja.</w:t>
      </w:r>
    </w:p>
    <w:p w14:paraId="006B1656" w14:textId="77777777" w:rsidR="002D22B8" w:rsidRPr="007813EF" w:rsidRDefault="002D22B8" w:rsidP="002D22B8">
      <w:pPr>
        <w:tabs>
          <w:tab w:val="left" w:pos="0"/>
        </w:tabs>
        <w:overflowPunct w:val="0"/>
        <w:autoSpaceDE w:val="0"/>
        <w:autoSpaceDN w:val="0"/>
        <w:adjustRightInd w:val="0"/>
        <w:jc w:val="both"/>
        <w:textAlignment w:val="baseline"/>
        <w:rPr>
          <w:rFonts w:ascii="Arial" w:hAnsi="Arial"/>
          <w:color w:val="auto"/>
          <w:sz w:val="22"/>
          <w:szCs w:val="22"/>
        </w:rPr>
      </w:pPr>
    </w:p>
    <w:p w14:paraId="27447F5D" w14:textId="77777777" w:rsidR="002D22B8" w:rsidRPr="007813EF" w:rsidRDefault="002D22B8" w:rsidP="002D22B8">
      <w:pPr>
        <w:tabs>
          <w:tab w:val="left" w:pos="0"/>
        </w:tabs>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(2) Odločitve, predloge, pobude, stališča in mnenja zbora občanov in občank so organi mestne občine, v katerih pristojnost posamezna zadeva spada, dolžni obravnavati in pri izvajanju svojih nalog upoštevati. Če pristojni organ mestne občine meni, da predlogov, pobud, stališč, mnenj in odločitev zbora občanov in občank ni mogoče upoštevati, je občanom in občankam dolžan na primeren način in v primernem roku svoje mnenje predstaviti in utemeljiti.</w:t>
      </w:r>
    </w:p>
    <w:p w14:paraId="09D6ED61" w14:textId="77777777" w:rsidR="002D22B8" w:rsidRPr="007813EF" w:rsidRDefault="002D22B8" w:rsidP="002D22B8">
      <w:pPr>
        <w:jc w:val="both"/>
        <w:rPr>
          <w:rFonts w:ascii="Arial" w:hAnsi="Arial"/>
          <w:color w:val="auto"/>
          <w:sz w:val="22"/>
          <w:szCs w:val="22"/>
        </w:rPr>
      </w:pPr>
    </w:p>
    <w:p w14:paraId="155D5202" w14:textId="77777777" w:rsidR="002D22B8" w:rsidRPr="007813EF" w:rsidRDefault="002D22B8" w:rsidP="002D22B8">
      <w:pPr>
        <w:pStyle w:val="naslovlena"/>
        <w:rPr>
          <w:color w:val="auto"/>
        </w:rPr>
      </w:pPr>
      <w:r w:rsidRPr="007813EF">
        <w:rPr>
          <w:color w:val="auto"/>
        </w:rPr>
        <w:t>79. člen</w:t>
      </w:r>
    </w:p>
    <w:p w14:paraId="381FD58E" w14:textId="77777777" w:rsidR="002D22B8" w:rsidRPr="007813EF" w:rsidRDefault="002D22B8" w:rsidP="002D22B8">
      <w:pPr>
        <w:jc w:val="both"/>
        <w:rPr>
          <w:rFonts w:ascii="Arial" w:hAnsi="Arial"/>
          <w:color w:val="auto"/>
          <w:sz w:val="22"/>
          <w:szCs w:val="22"/>
        </w:rPr>
      </w:pPr>
    </w:p>
    <w:p w14:paraId="38507AF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Zbor občanov in občank se lahko skliče za vso mestno občino, za eno ali več krajevnih skupnosti oziroma mestnih četrti, za posamezno naselje ali zaselek. </w:t>
      </w:r>
    </w:p>
    <w:p w14:paraId="028A5E1B" w14:textId="77777777" w:rsidR="002D22B8" w:rsidRPr="007813EF" w:rsidRDefault="002D22B8" w:rsidP="002D22B8">
      <w:pPr>
        <w:jc w:val="both"/>
        <w:rPr>
          <w:rFonts w:ascii="Arial" w:hAnsi="Arial"/>
          <w:color w:val="auto"/>
          <w:sz w:val="22"/>
          <w:szCs w:val="22"/>
        </w:rPr>
      </w:pPr>
    </w:p>
    <w:p w14:paraId="1148D56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Zbor občanov in občank skliče župan oz. županja na lastno pobudo ali na pobudo mestnega sveta ali sveta krajevne skupnosti oziroma sveta mestne četrti.</w:t>
      </w:r>
    </w:p>
    <w:p w14:paraId="322F8E9D" w14:textId="77777777" w:rsidR="002D22B8" w:rsidRPr="007813EF" w:rsidRDefault="002D22B8" w:rsidP="002D22B8">
      <w:pPr>
        <w:jc w:val="both"/>
        <w:rPr>
          <w:rFonts w:ascii="Arial" w:hAnsi="Arial"/>
          <w:color w:val="auto"/>
          <w:sz w:val="22"/>
          <w:szCs w:val="22"/>
        </w:rPr>
      </w:pPr>
    </w:p>
    <w:p w14:paraId="657EDE5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Župan oz. županja mora sklicati zbor občanov in občank za vso mestno občino na zahtevo najmanj pet odstotkov volivcev in volivk v občini, zbor občanov in občank v krajevni skupnosti oziroma mestni četrti pa na zahtevo najmanj pet odstotkov volivcev in volivk v tej skupnosti oziroma četrti.</w:t>
      </w:r>
    </w:p>
    <w:p w14:paraId="4F25CB56" w14:textId="77777777" w:rsidR="002D22B8" w:rsidRPr="007813EF" w:rsidRDefault="002D22B8" w:rsidP="002D22B8">
      <w:pPr>
        <w:jc w:val="both"/>
        <w:rPr>
          <w:rFonts w:ascii="Arial" w:hAnsi="Arial"/>
          <w:color w:val="auto"/>
          <w:sz w:val="22"/>
          <w:szCs w:val="22"/>
        </w:rPr>
      </w:pPr>
    </w:p>
    <w:p w14:paraId="77F6808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Zahteva volivcev in volivk za sklic zbora občanov mora vsebovati pisno obrazložen predlog zadeve, ki naj jo zbor obravnava. Zahtevi je treba priložiti seznam volivcev in volivk, ki so zahtevo podprli. Seznam mora vsebovati ime in priimek volivca oz. volivke, datum rojstva in naslov stalnega prebivališča ter njihove podpise. Župan oz. županja lahko zahtevo s sklepom zavrne, če ugotovi, da zahteve ni podprlo zadostno število volivcev in volivk. Sklep z obrazložitvijo se vroči pobudniku oz. pobudnici zahteve ali prvemu podpisanemu volivcu oz. volivki na seznamu. Župan oz. županja skliče zbor občanov in občank najkasneje v tridesetih dneh po prejemu pravilno vložene zahteve.</w:t>
      </w:r>
    </w:p>
    <w:p w14:paraId="46AC9BAC" w14:textId="77777777" w:rsidR="002D22B8" w:rsidRPr="007813EF" w:rsidRDefault="002D22B8" w:rsidP="002D22B8">
      <w:pPr>
        <w:rPr>
          <w:rFonts w:ascii="Arial" w:hAnsi="Arial"/>
          <w:color w:val="auto"/>
          <w:sz w:val="22"/>
          <w:szCs w:val="22"/>
        </w:rPr>
      </w:pPr>
    </w:p>
    <w:p w14:paraId="66DCE1FC" w14:textId="77777777" w:rsidR="002D22B8" w:rsidRPr="007813EF" w:rsidRDefault="002D22B8" w:rsidP="002D22B8">
      <w:pPr>
        <w:pStyle w:val="naslovlena"/>
        <w:rPr>
          <w:color w:val="auto"/>
        </w:rPr>
      </w:pPr>
      <w:r w:rsidRPr="007813EF">
        <w:rPr>
          <w:color w:val="auto"/>
        </w:rPr>
        <w:t>80. člen</w:t>
      </w:r>
    </w:p>
    <w:p w14:paraId="42D66BD8" w14:textId="77777777" w:rsidR="002D22B8" w:rsidRPr="007813EF" w:rsidRDefault="002D22B8" w:rsidP="002D22B8">
      <w:pPr>
        <w:jc w:val="both"/>
        <w:rPr>
          <w:rFonts w:ascii="Arial" w:hAnsi="Arial"/>
          <w:color w:val="auto"/>
          <w:sz w:val="22"/>
          <w:szCs w:val="22"/>
        </w:rPr>
      </w:pPr>
    </w:p>
    <w:p w14:paraId="36F41B8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Sklic zbora občanov in občank mora vsebovati območje, za katerega se sklicuje zbor občanov in občank, kraj in čas zbora občanov in občank ter predlog dnevnega reda.</w:t>
      </w:r>
    </w:p>
    <w:p w14:paraId="4DCFFC21" w14:textId="77777777" w:rsidR="002D22B8" w:rsidRPr="007813EF" w:rsidRDefault="002D22B8" w:rsidP="002D22B8">
      <w:pPr>
        <w:jc w:val="both"/>
        <w:rPr>
          <w:rFonts w:ascii="Arial" w:hAnsi="Arial"/>
          <w:color w:val="auto"/>
          <w:sz w:val="22"/>
          <w:szCs w:val="22"/>
        </w:rPr>
      </w:pPr>
    </w:p>
    <w:p w14:paraId="3F0856C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Sklic zbora občanov in občank je treba objaviti na krajevno običajen način.</w:t>
      </w:r>
    </w:p>
    <w:p w14:paraId="3DF5F380" w14:textId="77777777" w:rsidR="002D22B8" w:rsidRPr="007813EF" w:rsidRDefault="002D22B8" w:rsidP="002D22B8">
      <w:pPr>
        <w:jc w:val="both"/>
        <w:rPr>
          <w:rFonts w:ascii="Arial" w:hAnsi="Arial"/>
          <w:color w:val="auto"/>
          <w:sz w:val="22"/>
          <w:szCs w:val="22"/>
        </w:rPr>
      </w:pPr>
    </w:p>
    <w:p w14:paraId="1F8B3BDC" w14:textId="77777777" w:rsidR="002D22B8" w:rsidRPr="007813EF" w:rsidRDefault="002D22B8" w:rsidP="002D22B8">
      <w:pPr>
        <w:pStyle w:val="naslovlena"/>
        <w:rPr>
          <w:color w:val="auto"/>
        </w:rPr>
      </w:pPr>
      <w:r w:rsidRPr="007813EF">
        <w:rPr>
          <w:color w:val="auto"/>
        </w:rPr>
        <w:t>81. člen</w:t>
      </w:r>
    </w:p>
    <w:p w14:paraId="3B842FE7" w14:textId="77777777" w:rsidR="002D22B8" w:rsidRPr="007813EF" w:rsidRDefault="002D22B8" w:rsidP="002D22B8">
      <w:pPr>
        <w:jc w:val="both"/>
        <w:rPr>
          <w:rFonts w:ascii="Arial" w:hAnsi="Arial"/>
          <w:color w:val="auto"/>
          <w:sz w:val="22"/>
          <w:szCs w:val="22"/>
        </w:rPr>
      </w:pPr>
    </w:p>
    <w:p w14:paraId="592E879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Zbor občanov vodi župan oz. županja ali od njega pooblaščeni podžupan oz. podžupanja. Župan oz. županja lahko zboru občanov in občank predlaga imenovanje predsedstva zbora, ki naj zbor vodi.</w:t>
      </w:r>
    </w:p>
    <w:p w14:paraId="69154B94" w14:textId="77777777" w:rsidR="002D22B8" w:rsidRPr="007813EF" w:rsidRDefault="002D22B8" w:rsidP="002D22B8">
      <w:pPr>
        <w:jc w:val="both"/>
        <w:rPr>
          <w:rFonts w:ascii="Arial" w:hAnsi="Arial"/>
          <w:color w:val="auto"/>
          <w:sz w:val="22"/>
          <w:szCs w:val="22"/>
        </w:rPr>
      </w:pPr>
    </w:p>
    <w:p w14:paraId="710159C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Zbor občanov in občank veljavno sprejema svoje odločitve, predloge, pobude, stališča in mnenja, če na zboru sodeluje najmanj pet odstotkov volivcev in volivk z območja mestne občine, za katero je zbor sklican. Odločitev zbora občanov in občank je sprejeta, če zanjo glasuje najmanj polovica volivcev in volivk, ki sodelujejo na zboru.</w:t>
      </w:r>
    </w:p>
    <w:p w14:paraId="5BDE58DF" w14:textId="77777777" w:rsidR="002D22B8" w:rsidRPr="007813EF" w:rsidRDefault="002D22B8" w:rsidP="002D22B8">
      <w:pPr>
        <w:jc w:val="both"/>
        <w:rPr>
          <w:rFonts w:ascii="Arial" w:hAnsi="Arial"/>
          <w:color w:val="auto"/>
          <w:sz w:val="22"/>
          <w:szCs w:val="22"/>
        </w:rPr>
      </w:pPr>
    </w:p>
    <w:p w14:paraId="7C044FB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Delavec oz. delavka mestne uprave, ki ga/jo določi direktor oz. direktorica mestne uprave, ugotovi sklepčnost zbora občanov in občank, koliko volivcev in volivk je glasovalo za njegove/njene odločitve ter vodi zapisnik o odločitvah zbora. Z zapisnikom zbora občanov in občank direktor oz. direktorica mestne uprave seznani mestni svet in župana oz. županjo ter ga na krajevno običajen način objavi.</w:t>
      </w:r>
    </w:p>
    <w:p w14:paraId="4C73A847" w14:textId="77777777" w:rsidR="002D22B8" w:rsidRPr="007813EF" w:rsidRDefault="002D22B8" w:rsidP="002D22B8">
      <w:pPr>
        <w:jc w:val="both"/>
        <w:rPr>
          <w:rFonts w:ascii="Arial" w:hAnsi="Arial"/>
          <w:color w:val="auto"/>
          <w:sz w:val="22"/>
          <w:szCs w:val="22"/>
        </w:rPr>
      </w:pPr>
    </w:p>
    <w:p w14:paraId="0C0B82A3" w14:textId="77777777" w:rsidR="002D22B8" w:rsidRPr="007813EF" w:rsidRDefault="002D22B8" w:rsidP="002D22B8">
      <w:pPr>
        <w:jc w:val="both"/>
        <w:rPr>
          <w:rFonts w:ascii="Arial" w:hAnsi="Arial"/>
          <w:color w:val="auto"/>
          <w:sz w:val="22"/>
          <w:szCs w:val="22"/>
        </w:rPr>
      </w:pPr>
    </w:p>
    <w:p w14:paraId="309F6EB3" w14:textId="77777777" w:rsidR="002D22B8" w:rsidRPr="007813EF" w:rsidRDefault="002D22B8" w:rsidP="002D22B8">
      <w:pPr>
        <w:jc w:val="both"/>
        <w:rPr>
          <w:rFonts w:ascii="Arial" w:hAnsi="Arial"/>
          <w:color w:val="auto"/>
          <w:sz w:val="22"/>
          <w:szCs w:val="22"/>
        </w:rPr>
      </w:pPr>
      <w:r w:rsidRPr="007813EF">
        <w:rPr>
          <w:rFonts w:ascii="Arial" w:hAnsi="Arial"/>
          <w:b/>
          <w:color w:val="auto"/>
          <w:sz w:val="22"/>
          <w:szCs w:val="22"/>
        </w:rPr>
        <w:t>2</w:t>
      </w:r>
      <w:r w:rsidRPr="007813EF">
        <w:rPr>
          <w:rFonts w:ascii="Arial" w:hAnsi="Arial"/>
          <w:color w:val="auto"/>
          <w:sz w:val="22"/>
          <w:szCs w:val="22"/>
        </w:rPr>
        <w:t>. REFERENDUM O SPLOŠNEM AKTU MESTNE OBČINE</w:t>
      </w:r>
    </w:p>
    <w:p w14:paraId="6F668771" w14:textId="77777777" w:rsidR="002D22B8" w:rsidRPr="007813EF" w:rsidRDefault="002D22B8" w:rsidP="002D22B8">
      <w:pPr>
        <w:jc w:val="both"/>
        <w:rPr>
          <w:rFonts w:ascii="Arial" w:hAnsi="Arial"/>
          <w:color w:val="auto"/>
          <w:sz w:val="22"/>
          <w:szCs w:val="22"/>
        </w:rPr>
      </w:pPr>
    </w:p>
    <w:p w14:paraId="4B66DFA7" w14:textId="77777777" w:rsidR="002D22B8" w:rsidRPr="007813EF" w:rsidRDefault="002D22B8" w:rsidP="002D22B8">
      <w:pPr>
        <w:pStyle w:val="naslovlena"/>
        <w:rPr>
          <w:color w:val="auto"/>
        </w:rPr>
      </w:pPr>
      <w:r w:rsidRPr="007813EF">
        <w:rPr>
          <w:color w:val="auto"/>
        </w:rPr>
        <w:t>82. člen</w:t>
      </w:r>
    </w:p>
    <w:p w14:paraId="449EEF32" w14:textId="77777777" w:rsidR="002D22B8" w:rsidRPr="007813EF" w:rsidRDefault="002D22B8" w:rsidP="002D22B8">
      <w:pPr>
        <w:jc w:val="both"/>
        <w:rPr>
          <w:rFonts w:ascii="Arial" w:hAnsi="Arial"/>
          <w:color w:val="auto"/>
          <w:sz w:val="22"/>
          <w:szCs w:val="22"/>
        </w:rPr>
      </w:pPr>
    </w:p>
    <w:p w14:paraId="204B2FB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Občani in občanke lahko odločajo na referendumu o vprašanjih, ki so vsebina splošnih aktov mestne občine, ki jih sprejema mestni svet, razen o proračunu in zaključnem računu mestne občine ter o splošnih aktih, s katerimi se v skladu z zakonom predpisujejo mestni davki in druge dajatve. </w:t>
      </w:r>
    </w:p>
    <w:p w14:paraId="7F72AEE2" w14:textId="77777777" w:rsidR="002D22B8" w:rsidRPr="007813EF" w:rsidRDefault="002D22B8" w:rsidP="002D22B8">
      <w:pPr>
        <w:jc w:val="both"/>
        <w:rPr>
          <w:rFonts w:ascii="Arial" w:hAnsi="Arial"/>
          <w:color w:val="auto"/>
          <w:sz w:val="22"/>
          <w:szCs w:val="22"/>
        </w:rPr>
      </w:pPr>
    </w:p>
    <w:p w14:paraId="6DAC1CC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Mestni svet lahko o splošnem aktu iz prejšnjega odstavka razpiše referendum na predlog župana oz. županje ali člana mestnega sveta. </w:t>
      </w:r>
    </w:p>
    <w:p w14:paraId="7ED89764" w14:textId="77777777" w:rsidR="002D22B8" w:rsidRPr="007813EF" w:rsidRDefault="002D22B8" w:rsidP="002D22B8">
      <w:pPr>
        <w:jc w:val="both"/>
        <w:rPr>
          <w:rFonts w:ascii="Arial" w:hAnsi="Arial"/>
          <w:color w:val="auto"/>
          <w:sz w:val="22"/>
          <w:szCs w:val="22"/>
        </w:rPr>
      </w:pPr>
    </w:p>
    <w:p w14:paraId="5634D1D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Mestni svet mora razpisati referendum, če to zahteva najmanj pet odstotkov volivcev in volivk v mestni občini in če tako določa zakon ali statut mestne občine.</w:t>
      </w:r>
    </w:p>
    <w:p w14:paraId="4362D7FB" w14:textId="77777777" w:rsidR="002D22B8" w:rsidRPr="007813EF" w:rsidRDefault="002D22B8" w:rsidP="002D22B8">
      <w:pPr>
        <w:pStyle w:val="naslovlena"/>
        <w:jc w:val="left"/>
        <w:rPr>
          <w:color w:val="auto"/>
        </w:rPr>
      </w:pPr>
    </w:p>
    <w:p w14:paraId="42049ED6" w14:textId="77777777" w:rsidR="002D22B8" w:rsidRPr="007813EF" w:rsidRDefault="002D22B8" w:rsidP="002D22B8">
      <w:pPr>
        <w:pStyle w:val="naslovlena"/>
        <w:rPr>
          <w:color w:val="auto"/>
        </w:rPr>
      </w:pPr>
      <w:r w:rsidRPr="007813EF">
        <w:rPr>
          <w:color w:val="auto"/>
        </w:rPr>
        <w:t>83. člen</w:t>
      </w:r>
    </w:p>
    <w:p w14:paraId="464E4BBD" w14:textId="77777777" w:rsidR="002D22B8" w:rsidRPr="007813EF" w:rsidRDefault="002D22B8" w:rsidP="002D22B8">
      <w:pPr>
        <w:pStyle w:val="naslovlena"/>
        <w:rPr>
          <w:color w:val="auto"/>
        </w:rPr>
      </w:pPr>
    </w:p>
    <w:p w14:paraId="44BC5CE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Predlog za razpis referenduma lahko vloži župan oz. županja ali član oz. članica mestnega sveta najkasneje v petnajstih dneh po sprejemu splošnega akta mestne občine.</w:t>
      </w:r>
    </w:p>
    <w:p w14:paraId="09445865" w14:textId="77777777" w:rsidR="002D22B8" w:rsidRPr="007813EF" w:rsidRDefault="002D22B8" w:rsidP="002D22B8">
      <w:pPr>
        <w:jc w:val="both"/>
        <w:rPr>
          <w:rFonts w:ascii="Arial" w:hAnsi="Arial"/>
          <w:color w:val="auto"/>
          <w:sz w:val="22"/>
          <w:szCs w:val="22"/>
        </w:rPr>
      </w:pPr>
    </w:p>
    <w:p w14:paraId="1DFFCBB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Najkasneje v petnajstih dneh po sprejemu splošnega akta mestne občine je treba mestni svet pisno seznaniti s pobudo volivcem in volivkam, za vložitev zahteve za razpis referenduma. </w:t>
      </w:r>
    </w:p>
    <w:p w14:paraId="79363D8F" w14:textId="77777777" w:rsidR="002D22B8" w:rsidRPr="007813EF" w:rsidRDefault="002D22B8" w:rsidP="002D22B8">
      <w:pPr>
        <w:jc w:val="both"/>
        <w:rPr>
          <w:rFonts w:ascii="Arial" w:hAnsi="Arial"/>
          <w:color w:val="auto"/>
          <w:sz w:val="22"/>
          <w:szCs w:val="22"/>
        </w:rPr>
      </w:pPr>
    </w:p>
    <w:p w14:paraId="30E4853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Če je vložen predlog za razpis referenduma ali je dana pobuda volivcem in volivkam za vložitev zahteve za razpis referenduma, župan oz. županja zadrži objavo splošnega akta do odločitve o predlogu ali pobudi oziroma do odločitve na referendumu.</w:t>
      </w:r>
    </w:p>
    <w:p w14:paraId="49D883C0" w14:textId="77777777" w:rsidR="002D22B8" w:rsidRPr="007813EF" w:rsidRDefault="002D22B8" w:rsidP="002D22B8">
      <w:pPr>
        <w:pStyle w:val="naslovlena"/>
        <w:jc w:val="left"/>
        <w:rPr>
          <w:color w:val="auto"/>
        </w:rPr>
      </w:pPr>
    </w:p>
    <w:p w14:paraId="124329A1" w14:textId="77777777" w:rsidR="002D22B8" w:rsidRPr="007813EF" w:rsidRDefault="002D22B8" w:rsidP="002D22B8">
      <w:pPr>
        <w:pStyle w:val="naslovlena"/>
        <w:rPr>
          <w:color w:val="auto"/>
        </w:rPr>
      </w:pPr>
      <w:r w:rsidRPr="007813EF">
        <w:rPr>
          <w:color w:val="auto"/>
        </w:rPr>
        <w:t>84. člen</w:t>
      </w:r>
    </w:p>
    <w:p w14:paraId="35A0C6E7" w14:textId="77777777" w:rsidR="002D22B8" w:rsidRPr="007813EF" w:rsidRDefault="002D22B8" w:rsidP="002D22B8">
      <w:pPr>
        <w:jc w:val="both"/>
        <w:rPr>
          <w:rFonts w:ascii="Arial" w:hAnsi="Arial"/>
          <w:color w:val="auto"/>
          <w:sz w:val="22"/>
          <w:szCs w:val="22"/>
        </w:rPr>
      </w:pPr>
    </w:p>
    <w:p w14:paraId="73FB555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Referendum se opravi kot naknadni referendum, na katerem občani in občanke potrdijo ali zavrnejo sprejeti splošni akt mestne občine ali njegove posamezne določbe.</w:t>
      </w:r>
    </w:p>
    <w:p w14:paraId="0C061179" w14:textId="77777777" w:rsidR="002D22B8" w:rsidRPr="007813EF" w:rsidRDefault="002D22B8" w:rsidP="002D22B8">
      <w:pPr>
        <w:jc w:val="both"/>
        <w:rPr>
          <w:rFonts w:ascii="Arial" w:hAnsi="Arial"/>
          <w:color w:val="auto"/>
          <w:sz w:val="22"/>
          <w:szCs w:val="22"/>
        </w:rPr>
      </w:pPr>
    </w:p>
    <w:p w14:paraId="5FD9163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Če je splošni akt mestne občine ali njegove posamezne določbe na referendumu potrjen, ga mora župan oz. županja objaviti skupaj z objavo izida referenduma. </w:t>
      </w:r>
    </w:p>
    <w:p w14:paraId="26360BDB" w14:textId="77777777" w:rsidR="002D22B8" w:rsidRPr="007813EF" w:rsidRDefault="002D22B8" w:rsidP="002D22B8">
      <w:pPr>
        <w:jc w:val="both"/>
        <w:rPr>
          <w:rFonts w:ascii="Arial" w:hAnsi="Arial"/>
          <w:color w:val="auto"/>
          <w:sz w:val="22"/>
          <w:szCs w:val="22"/>
        </w:rPr>
      </w:pPr>
    </w:p>
    <w:p w14:paraId="02719C2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Če je splošni akt mestne občine ali njegove posamezne določbe zavrnjen, se splošni akt ne objavi, dokler se ob upoštevanju volje volivcev in volivk ne spremeni. </w:t>
      </w:r>
    </w:p>
    <w:p w14:paraId="5B80B54C" w14:textId="77777777" w:rsidR="002D22B8" w:rsidRPr="007813EF" w:rsidRDefault="002D22B8" w:rsidP="002D22B8">
      <w:pPr>
        <w:jc w:val="both"/>
        <w:rPr>
          <w:rFonts w:ascii="Arial" w:hAnsi="Arial"/>
          <w:color w:val="auto"/>
          <w:sz w:val="22"/>
          <w:szCs w:val="22"/>
        </w:rPr>
      </w:pPr>
    </w:p>
    <w:p w14:paraId="73B80DB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(4) Odločitev volivcev in volvivk na referendumu, s katero je bil splošni akt mestne občine zavrnjen ali so bile zavrnjene njegove posamezne določbe, zavezuje mestni svet, ki je splošni akt, o katerem je bil izveden referendum, sprejel, do konca njegovega mandata.</w:t>
      </w:r>
    </w:p>
    <w:p w14:paraId="76F3D011" w14:textId="77777777" w:rsidR="002D22B8" w:rsidRPr="007813EF" w:rsidRDefault="002D22B8" w:rsidP="002D22B8">
      <w:pPr>
        <w:jc w:val="both"/>
        <w:rPr>
          <w:rFonts w:ascii="Arial" w:hAnsi="Arial"/>
          <w:color w:val="auto"/>
          <w:sz w:val="22"/>
          <w:szCs w:val="22"/>
        </w:rPr>
      </w:pPr>
    </w:p>
    <w:p w14:paraId="0282163D" w14:textId="77777777" w:rsidR="002D22B8" w:rsidRPr="007813EF" w:rsidRDefault="002D22B8" w:rsidP="002D22B8">
      <w:pPr>
        <w:pStyle w:val="naslovlena"/>
        <w:rPr>
          <w:color w:val="auto"/>
        </w:rPr>
      </w:pPr>
      <w:r w:rsidRPr="007813EF">
        <w:rPr>
          <w:color w:val="auto"/>
        </w:rPr>
        <w:t>85. člen</w:t>
      </w:r>
    </w:p>
    <w:p w14:paraId="539BD197" w14:textId="77777777" w:rsidR="002D22B8" w:rsidRPr="007813EF" w:rsidRDefault="002D22B8" w:rsidP="002D22B8">
      <w:pPr>
        <w:jc w:val="both"/>
        <w:rPr>
          <w:rFonts w:ascii="Arial" w:hAnsi="Arial"/>
          <w:color w:val="auto"/>
          <w:sz w:val="22"/>
          <w:szCs w:val="22"/>
        </w:rPr>
      </w:pPr>
    </w:p>
    <w:p w14:paraId="1BC466E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Pobuda volivcem in volivkam za vložitev zahteve za razpis referenduma o splošnem aktu mestne občine ali njegovih posameznih določbah mora vsebovati že oblikovano zahtevo za razpis referenduma. Zahteva mora vsebovati jasno izraženo vprašanje, ki naj bo predmet referenduma, in obrazložitev. </w:t>
      </w:r>
    </w:p>
    <w:p w14:paraId="58AB61C3" w14:textId="77777777" w:rsidR="002D22B8" w:rsidRPr="007813EF" w:rsidRDefault="002D22B8" w:rsidP="002D22B8">
      <w:pPr>
        <w:jc w:val="both"/>
        <w:rPr>
          <w:rFonts w:ascii="Arial" w:hAnsi="Arial"/>
          <w:color w:val="auto"/>
          <w:sz w:val="22"/>
          <w:szCs w:val="22"/>
        </w:rPr>
      </w:pPr>
    </w:p>
    <w:p w14:paraId="41D24D2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Pobudo volivcem in volivkam za vložitev zahteve za razpis referenduma lahko da vsak volivec in volivka, politična stranka v mestni občini ali svet ožjega dela mestne občine. Pobuda mora biti podprta s podpisi najmanj dvestotih volivcev in volivk v mestni občini. Podporo pobudi dajo volivci in volivke na seznamu, ki vsebuje osebne podatke podpisnikov: ime in priimek, datum rojstva, naslov stalnega prebivališča.</w:t>
      </w:r>
    </w:p>
    <w:p w14:paraId="3BE5DC48" w14:textId="77777777" w:rsidR="002D22B8" w:rsidRPr="007813EF" w:rsidRDefault="002D22B8" w:rsidP="002D22B8">
      <w:pPr>
        <w:jc w:val="both"/>
        <w:rPr>
          <w:rFonts w:ascii="Arial" w:hAnsi="Arial"/>
          <w:color w:val="auto"/>
          <w:sz w:val="22"/>
          <w:szCs w:val="22"/>
        </w:rPr>
      </w:pPr>
    </w:p>
    <w:p w14:paraId="7C40823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Pobudnik oz. pobudnica o pobudi volivcem in volivkam za vložitev zahteve za razpis referenduma pisno seznani mestni svet in pobudo predloži županu oz. županji.</w:t>
      </w:r>
    </w:p>
    <w:p w14:paraId="51D0131B" w14:textId="77777777" w:rsidR="002D22B8" w:rsidRPr="007813EF" w:rsidRDefault="002D22B8" w:rsidP="002D22B8">
      <w:pPr>
        <w:jc w:val="both"/>
        <w:rPr>
          <w:rFonts w:ascii="Arial" w:hAnsi="Arial"/>
          <w:color w:val="auto"/>
          <w:sz w:val="22"/>
          <w:szCs w:val="22"/>
        </w:rPr>
      </w:pPr>
    </w:p>
    <w:p w14:paraId="3679C35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Če župan oz. županja meni, da pobuda z zahtevo ni oblikovana v skladu s prvim odstavkom tega člena ali je v nasprotju z zakonom in s statutom mestne občine, o tem v osmih dneh po prejemu pobude obvesti pobudnika oz. pobudnico in ga/jo pozove, da ugotovljeno neskladnost odpravi v osmih dneh. Če pobudnik oz. pobudnica tega ne stori, se šteje, da pobuda ni bila vložena. Župan oz. županja o tem nemudoma obvesti pobudnika oz. pobudnico in mestni svet.</w:t>
      </w:r>
    </w:p>
    <w:p w14:paraId="78485E03" w14:textId="77777777" w:rsidR="002D22B8" w:rsidRPr="007813EF" w:rsidRDefault="002D22B8" w:rsidP="002D22B8">
      <w:pPr>
        <w:jc w:val="both"/>
        <w:rPr>
          <w:rFonts w:ascii="Arial" w:hAnsi="Arial"/>
          <w:color w:val="auto"/>
          <w:sz w:val="22"/>
          <w:szCs w:val="22"/>
        </w:rPr>
      </w:pPr>
    </w:p>
    <w:p w14:paraId="0B4B7EC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Pobudnik oz. pobudnica lahko v osmih dneh po prejemu obvestila iz predhodnega odstavka zahteva, naj odločitev župana oz. županje preizkusi upravno sodišče.</w:t>
      </w:r>
    </w:p>
    <w:p w14:paraId="6A4B11C6" w14:textId="77777777" w:rsidR="002D22B8" w:rsidRPr="007813EF" w:rsidRDefault="002D22B8" w:rsidP="002D22B8">
      <w:pPr>
        <w:pStyle w:val="naslovlena"/>
        <w:rPr>
          <w:color w:val="auto"/>
        </w:rPr>
      </w:pPr>
    </w:p>
    <w:p w14:paraId="5CF5BA56" w14:textId="77777777" w:rsidR="002D22B8" w:rsidRPr="007813EF" w:rsidRDefault="002D22B8" w:rsidP="002D22B8">
      <w:pPr>
        <w:pStyle w:val="naslovlena"/>
        <w:rPr>
          <w:color w:val="auto"/>
        </w:rPr>
      </w:pPr>
      <w:r w:rsidRPr="007813EF">
        <w:rPr>
          <w:color w:val="auto"/>
        </w:rPr>
        <w:t>86. člen</w:t>
      </w:r>
    </w:p>
    <w:p w14:paraId="59FA542D" w14:textId="77777777" w:rsidR="002D22B8" w:rsidRPr="007813EF" w:rsidRDefault="002D22B8" w:rsidP="002D22B8">
      <w:pPr>
        <w:jc w:val="both"/>
        <w:rPr>
          <w:rFonts w:ascii="Arial" w:hAnsi="Arial"/>
          <w:color w:val="auto"/>
          <w:sz w:val="22"/>
          <w:szCs w:val="22"/>
        </w:rPr>
      </w:pPr>
    </w:p>
    <w:p w14:paraId="737C218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Volivci in volivke dajejo podporo zahtevi za razpis referenduma z osebnim podpisovanjem.</w:t>
      </w:r>
    </w:p>
    <w:p w14:paraId="7C1E45ED" w14:textId="77777777" w:rsidR="002D22B8" w:rsidRPr="007813EF" w:rsidRDefault="002D22B8" w:rsidP="002D22B8">
      <w:pPr>
        <w:jc w:val="both"/>
        <w:rPr>
          <w:rFonts w:ascii="Arial" w:hAnsi="Arial"/>
          <w:color w:val="auto"/>
          <w:sz w:val="22"/>
          <w:szCs w:val="22"/>
        </w:rPr>
      </w:pPr>
    </w:p>
    <w:p w14:paraId="306D7CE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Župan oz. županja določi obrazec za podporo z osebnim podpisovanjem, ki vsebuje jasno izraženo zahtevo za razpis referenduma, in rok za zbiranje podpisov.</w:t>
      </w:r>
    </w:p>
    <w:p w14:paraId="735C66E0" w14:textId="77777777" w:rsidR="002D22B8" w:rsidRPr="007813EF" w:rsidRDefault="002D22B8" w:rsidP="002D22B8">
      <w:pPr>
        <w:jc w:val="both"/>
        <w:rPr>
          <w:rFonts w:ascii="Arial" w:hAnsi="Arial"/>
          <w:color w:val="auto"/>
          <w:sz w:val="22"/>
          <w:szCs w:val="22"/>
        </w:rPr>
      </w:pPr>
    </w:p>
    <w:p w14:paraId="3AE3A6D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Osebno podpisovanje se izvaja pred državnim organom, pristojnim za vodenje evidence volilne pravice.</w:t>
      </w:r>
    </w:p>
    <w:p w14:paraId="4A8495E4" w14:textId="77777777" w:rsidR="002D22B8" w:rsidRPr="007813EF" w:rsidRDefault="002D22B8" w:rsidP="002D22B8">
      <w:pPr>
        <w:jc w:val="both"/>
        <w:rPr>
          <w:rFonts w:ascii="Arial" w:hAnsi="Arial"/>
          <w:color w:val="auto"/>
          <w:sz w:val="22"/>
          <w:szCs w:val="22"/>
        </w:rPr>
      </w:pPr>
    </w:p>
    <w:p w14:paraId="5B773B7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Šteje se, da je zahteva za razpis referenduma vložena, če jo je v določenem roku podprlo s svojim podpisom zadostno število volivcev in volivk.</w:t>
      </w:r>
    </w:p>
    <w:p w14:paraId="08315D2A" w14:textId="77777777" w:rsidR="002D22B8" w:rsidRPr="007813EF" w:rsidRDefault="002D22B8" w:rsidP="002D22B8">
      <w:pPr>
        <w:pStyle w:val="naslovlena"/>
        <w:jc w:val="left"/>
        <w:rPr>
          <w:color w:val="auto"/>
        </w:rPr>
      </w:pPr>
    </w:p>
    <w:p w14:paraId="68CFBD51" w14:textId="77777777" w:rsidR="002D22B8" w:rsidRPr="007813EF" w:rsidRDefault="002D22B8" w:rsidP="002D22B8">
      <w:pPr>
        <w:pStyle w:val="naslovlena"/>
        <w:rPr>
          <w:color w:val="auto"/>
        </w:rPr>
      </w:pPr>
      <w:r w:rsidRPr="007813EF">
        <w:rPr>
          <w:color w:val="auto"/>
        </w:rPr>
        <w:t>87. člen</w:t>
      </w:r>
    </w:p>
    <w:p w14:paraId="049EBAF3" w14:textId="77777777" w:rsidR="002D22B8" w:rsidRPr="007813EF" w:rsidRDefault="002D22B8" w:rsidP="002D22B8">
      <w:pPr>
        <w:jc w:val="both"/>
        <w:rPr>
          <w:rFonts w:ascii="Arial" w:hAnsi="Arial"/>
          <w:color w:val="auto"/>
          <w:sz w:val="22"/>
          <w:szCs w:val="22"/>
        </w:rPr>
      </w:pPr>
    </w:p>
    <w:p w14:paraId="5876ACA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Mestni svet razpiše referendum v petnajstih dneh po sprejemu odločitve o predlogu župana oz. županje ali občinskega svetnika oz. svetnice za razpis referenduma oziroma v petnajstih dneh od vložitve zahteve volivcev in volivk za razpis referenduma v skladu s četrtim odstavkom prejšnjega člena, razen če v skladu z zakonom zahteva ustavno sodno presojo take zahteve.</w:t>
      </w:r>
    </w:p>
    <w:p w14:paraId="5BCB7616" w14:textId="77777777" w:rsidR="002D22B8" w:rsidRPr="007813EF" w:rsidRDefault="002D22B8" w:rsidP="002D22B8">
      <w:pPr>
        <w:jc w:val="both"/>
        <w:rPr>
          <w:rFonts w:ascii="Arial" w:hAnsi="Arial"/>
          <w:color w:val="auto"/>
          <w:sz w:val="22"/>
          <w:szCs w:val="22"/>
        </w:rPr>
      </w:pPr>
    </w:p>
    <w:p w14:paraId="277E12E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Referendum se izvede najprej trideset in najkasneje petinštirideset dni od dne razpisa, v nedeljo ali drug dela prost dan.</w:t>
      </w:r>
    </w:p>
    <w:p w14:paraId="2AA79A0F" w14:textId="77777777" w:rsidR="002D22B8" w:rsidRPr="007813EF" w:rsidRDefault="002D22B8" w:rsidP="002D22B8">
      <w:pPr>
        <w:jc w:val="both"/>
        <w:rPr>
          <w:rFonts w:ascii="Arial" w:hAnsi="Arial"/>
          <w:color w:val="auto"/>
          <w:sz w:val="22"/>
          <w:szCs w:val="22"/>
        </w:rPr>
      </w:pPr>
    </w:p>
    <w:p w14:paraId="7ACDF42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(3) Z aktom o razpisu referenduma določi mestni svet vrsto referenduma, splošni akt, o katerem se bo odločalo oziroma njegove določbe, o katerih se bo odločalo, besedilo </w:t>
      </w:r>
      <w:r w:rsidRPr="007813EF">
        <w:rPr>
          <w:rFonts w:ascii="Arial" w:hAnsi="Arial"/>
          <w:color w:val="auto"/>
          <w:sz w:val="22"/>
          <w:szCs w:val="22"/>
        </w:rPr>
        <w:lastRenderedPageBreak/>
        <w:t>referendumskega vprašanja, o katerem se bo odločalo na referendumu tako, da se bo obkrožilo “ZA” oziroma “PROTI”, dan razpisa  in dan glasovanja.</w:t>
      </w:r>
    </w:p>
    <w:p w14:paraId="4A1BAF84" w14:textId="77777777" w:rsidR="002D22B8" w:rsidRPr="007813EF" w:rsidRDefault="002D22B8" w:rsidP="002D22B8">
      <w:pPr>
        <w:jc w:val="both"/>
        <w:rPr>
          <w:rFonts w:ascii="Arial" w:hAnsi="Arial"/>
          <w:color w:val="auto"/>
          <w:sz w:val="22"/>
          <w:szCs w:val="22"/>
        </w:rPr>
      </w:pPr>
    </w:p>
    <w:p w14:paraId="23293BD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Akt o razpisu referenduma se objavi na način, ki je s tem statutom določen za objavo splošnih aktov mestne občine.</w:t>
      </w:r>
    </w:p>
    <w:p w14:paraId="7FE95542" w14:textId="77777777" w:rsidR="002D22B8" w:rsidRPr="007813EF" w:rsidRDefault="002D22B8" w:rsidP="002D22B8">
      <w:pPr>
        <w:jc w:val="both"/>
        <w:rPr>
          <w:rFonts w:ascii="Arial" w:hAnsi="Arial"/>
          <w:color w:val="auto"/>
          <w:sz w:val="22"/>
          <w:szCs w:val="22"/>
        </w:rPr>
      </w:pPr>
    </w:p>
    <w:p w14:paraId="3578C0F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Petnajst dni pred dnem glasovanja objavi mestna volilna komisija akt o razpisu referenduma v javnih občilih.</w:t>
      </w:r>
    </w:p>
    <w:p w14:paraId="74904EB2" w14:textId="77777777" w:rsidR="002D22B8" w:rsidRPr="007813EF" w:rsidRDefault="002D22B8" w:rsidP="002D22B8">
      <w:pPr>
        <w:jc w:val="both"/>
        <w:rPr>
          <w:rFonts w:ascii="Arial" w:hAnsi="Arial"/>
          <w:color w:val="auto"/>
          <w:sz w:val="22"/>
          <w:szCs w:val="22"/>
        </w:rPr>
      </w:pPr>
    </w:p>
    <w:p w14:paraId="5F2809FC" w14:textId="77777777" w:rsidR="002D22B8" w:rsidRPr="007813EF" w:rsidRDefault="002D22B8" w:rsidP="002D22B8">
      <w:pPr>
        <w:pStyle w:val="naslovlena"/>
        <w:rPr>
          <w:color w:val="auto"/>
        </w:rPr>
      </w:pPr>
      <w:r w:rsidRPr="007813EF">
        <w:rPr>
          <w:color w:val="auto"/>
        </w:rPr>
        <w:t>88. člen</w:t>
      </w:r>
    </w:p>
    <w:p w14:paraId="1E13E430" w14:textId="77777777" w:rsidR="002D22B8" w:rsidRPr="007813EF" w:rsidRDefault="002D22B8" w:rsidP="002D22B8">
      <w:pPr>
        <w:jc w:val="both"/>
        <w:rPr>
          <w:rFonts w:ascii="Arial" w:hAnsi="Arial"/>
          <w:color w:val="auto"/>
          <w:sz w:val="22"/>
          <w:szCs w:val="22"/>
        </w:rPr>
      </w:pPr>
    </w:p>
    <w:p w14:paraId="7C25BE8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Pravico glasovati na referendumu imajo vsi občani in občanke, ki imajo pravico voliti člane in članice mestnega sveta.</w:t>
      </w:r>
    </w:p>
    <w:p w14:paraId="4F0B50FB" w14:textId="77777777" w:rsidR="002D22B8" w:rsidRPr="007813EF" w:rsidRDefault="002D22B8" w:rsidP="002D22B8">
      <w:pPr>
        <w:jc w:val="both"/>
        <w:rPr>
          <w:rFonts w:ascii="Arial" w:hAnsi="Arial"/>
          <w:color w:val="auto"/>
          <w:sz w:val="22"/>
          <w:szCs w:val="22"/>
        </w:rPr>
      </w:pPr>
    </w:p>
    <w:p w14:paraId="002E847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Odločitev na referendumu je sprejeta, če zanjo glasuje večina volivcev in volivk, ki so glasovali.</w:t>
      </w:r>
    </w:p>
    <w:p w14:paraId="139D0740" w14:textId="77777777" w:rsidR="002D22B8" w:rsidRPr="007813EF" w:rsidRDefault="002D22B8" w:rsidP="002D22B8">
      <w:pPr>
        <w:jc w:val="both"/>
        <w:rPr>
          <w:rFonts w:ascii="Arial" w:hAnsi="Arial"/>
          <w:color w:val="auto"/>
          <w:sz w:val="22"/>
          <w:szCs w:val="22"/>
        </w:rPr>
      </w:pPr>
    </w:p>
    <w:p w14:paraId="0A2BEE4F" w14:textId="77777777" w:rsidR="002D22B8" w:rsidRPr="007813EF" w:rsidRDefault="002D22B8" w:rsidP="002D22B8">
      <w:pPr>
        <w:pStyle w:val="naslovlena"/>
        <w:rPr>
          <w:color w:val="auto"/>
        </w:rPr>
      </w:pPr>
      <w:r w:rsidRPr="007813EF">
        <w:rPr>
          <w:color w:val="auto"/>
        </w:rPr>
        <w:t>89. člen</w:t>
      </w:r>
    </w:p>
    <w:p w14:paraId="5261F631" w14:textId="77777777" w:rsidR="002D22B8" w:rsidRPr="007813EF" w:rsidRDefault="002D22B8" w:rsidP="002D22B8">
      <w:pPr>
        <w:jc w:val="both"/>
        <w:rPr>
          <w:rFonts w:ascii="Arial" w:hAnsi="Arial"/>
          <w:color w:val="auto"/>
          <w:sz w:val="22"/>
          <w:szCs w:val="22"/>
        </w:rPr>
      </w:pPr>
    </w:p>
    <w:p w14:paraId="132E894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Postopek za izvedbo referenduma vodijo organi, ki vodijo lokalne volitve. O ugovoru zaradi nepravilnosti pri delu volilnega odbora odloča mestna volilna komisija. </w:t>
      </w:r>
    </w:p>
    <w:p w14:paraId="7B544B4A" w14:textId="77777777" w:rsidR="002D22B8" w:rsidRPr="007813EF" w:rsidRDefault="002D22B8" w:rsidP="002D22B8">
      <w:pPr>
        <w:jc w:val="both"/>
        <w:rPr>
          <w:rFonts w:ascii="Arial" w:hAnsi="Arial"/>
          <w:color w:val="auto"/>
          <w:sz w:val="22"/>
          <w:szCs w:val="22"/>
        </w:rPr>
      </w:pPr>
    </w:p>
    <w:p w14:paraId="6BD95D6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Glede glasovanja na referendumu in drugih vprašanjih izvedbe referenduma veljajo določbe zakona, ki urejajo referendum in ljudsko iniciativo ter lokalne volitve, če ni s tem statutom v skladu z zakonom o lokalni samoupravi posamezno vprašanje drugače urejeno.</w:t>
      </w:r>
    </w:p>
    <w:p w14:paraId="0CE20F12" w14:textId="77777777" w:rsidR="002D22B8" w:rsidRPr="007813EF" w:rsidRDefault="002D22B8" w:rsidP="002D22B8">
      <w:pPr>
        <w:jc w:val="both"/>
        <w:rPr>
          <w:rFonts w:ascii="Arial" w:hAnsi="Arial"/>
          <w:color w:val="auto"/>
          <w:sz w:val="22"/>
          <w:szCs w:val="22"/>
        </w:rPr>
      </w:pPr>
    </w:p>
    <w:p w14:paraId="5768CB6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Poročilo o izidu glasovanja na referendumu pošlje mestna volilna komisija mestnemu svetu ter ga objavi na način, ki je v statutu mestne občine določen za objavo splošnih aktov mestne občine.</w:t>
      </w:r>
    </w:p>
    <w:p w14:paraId="6A4F17A9" w14:textId="77777777" w:rsidR="002D22B8" w:rsidRPr="007813EF" w:rsidRDefault="002D22B8" w:rsidP="002D22B8">
      <w:pPr>
        <w:jc w:val="both"/>
        <w:rPr>
          <w:rFonts w:ascii="Arial" w:hAnsi="Arial"/>
          <w:color w:val="auto"/>
          <w:sz w:val="22"/>
          <w:szCs w:val="22"/>
        </w:rPr>
      </w:pPr>
    </w:p>
    <w:p w14:paraId="774B9CE9" w14:textId="77777777" w:rsidR="002D22B8" w:rsidRPr="007813EF" w:rsidRDefault="002D22B8" w:rsidP="002D22B8">
      <w:pPr>
        <w:jc w:val="both"/>
        <w:rPr>
          <w:rFonts w:ascii="Arial" w:hAnsi="Arial"/>
          <w:color w:val="auto"/>
          <w:sz w:val="22"/>
          <w:szCs w:val="22"/>
        </w:rPr>
      </w:pPr>
    </w:p>
    <w:p w14:paraId="2ACF93C7" w14:textId="77777777" w:rsidR="002D22B8" w:rsidRPr="007813EF" w:rsidRDefault="002D22B8" w:rsidP="002D22B8">
      <w:pPr>
        <w:ind w:left="360" w:hanging="360"/>
        <w:jc w:val="both"/>
        <w:rPr>
          <w:rFonts w:ascii="Arial" w:hAnsi="Arial"/>
          <w:bCs/>
          <w:color w:val="auto"/>
          <w:sz w:val="22"/>
          <w:szCs w:val="22"/>
        </w:rPr>
      </w:pPr>
      <w:r w:rsidRPr="007813EF">
        <w:rPr>
          <w:rFonts w:ascii="Arial" w:hAnsi="Arial"/>
          <w:color w:val="auto"/>
          <w:sz w:val="22"/>
          <w:szCs w:val="22"/>
        </w:rPr>
        <w:t xml:space="preserve">3. </w:t>
      </w:r>
      <w:r w:rsidRPr="007813EF">
        <w:rPr>
          <w:rFonts w:ascii="Arial" w:hAnsi="Arial"/>
          <w:color w:val="auto"/>
          <w:sz w:val="22"/>
          <w:szCs w:val="22"/>
        </w:rPr>
        <w:tab/>
        <w:t>SVETOVALNI REFERENDUM</w:t>
      </w:r>
    </w:p>
    <w:p w14:paraId="7864F9F4" w14:textId="77777777" w:rsidR="002D22B8" w:rsidRPr="007813EF" w:rsidRDefault="002D22B8" w:rsidP="002D22B8">
      <w:pPr>
        <w:rPr>
          <w:rFonts w:ascii="Arial" w:hAnsi="Arial"/>
          <w:color w:val="auto"/>
          <w:sz w:val="22"/>
          <w:szCs w:val="22"/>
          <w:u w:val="single"/>
        </w:rPr>
      </w:pPr>
    </w:p>
    <w:p w14:paraId="54D5FC7A" w14:textId="77777777" w:rsidR="002D22B8" w:rsidRPr="007813EF" w:rsidRDefault="002D22B8" w:rsidP="002D22B8">
      <w:pPr>
        <w:pStyle w:val="naslovlena"/>
        <w:rPr>
          <w:color w:val="auto"/>
        </w:rPr>
      </w:pPr>
      <w:r w:rsidRPr="007813EF">
        <w:rPr>
          <w:color w:val="auto"/>
        </w:rPr>
        <w:t>90. člen</w:t>
      </w:r>
    </w:p>
    <w:p w14:paraId="3043B175" w14:textId="77777777" w:rsidR="002D22B8" w:rsidRPr="007813EF" w:rsidRDefault="002D22B8" w:rsidP="002D22B8">
      <w:pPr>
        <w:jc w:val="both"/>
        <w:rPr>
          <w:rFonts w:ascii="Arial" w:hAnsi="Arial"/>
          <w:color w:val="auto"/>
          <w:sz w:val="22"/>
          <w:szCs w:val="22"/>
        </w:rPr>
      </w:pPr>
    </w:p>
    <w:p w14:paraId="2FFBA6E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Mestni svet lahko pred odločanjem o posameznih vprašanjih iz svoje pristojnosti razpiše svetovalni referendum. </w:t>
      </w:r>
    </w:p>
    <w:p w14:paraId="643DC341" w14:textId="77777777" w:rsidR="002D22B8" w:rsidRPr="007813EF" w:rsidRDefault="002D22B8" w:rsidP="002D22B8">
      <w:pPr>
        <w:jc w:val="both"/>
        <w:rPr>
          <w:rFonts w:ascii="Arial" w:hAnsi="Arial"/>
          <w:color w:val="auto"/>
          <w:sz w:val="22"/>
          <w:szCs w:val="22"/>
        </w:rPr>
      </w:pPr>
    </w:p>
    <w:p w14:paraId="3078735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Svetovalni referendum se razpiše za vso mestno občino ali za njen del. </w:t>
      </w:r>
    </w:p>
    <w:p w14:paraId="17ED0169" w14:textId="77777777" w:rsidR="002D22B8" w:rsidRPr="007813EF" w:rsidRDefault="002D22B8" w:rsidP="002D22B8">
      <w:pPr>
        <w:jc w:val="both"/>
        <w:rPr>
          <w:rFonts w:ascii="Arial" w:hAnsi="Arial"/>
          <w:color w:val="auto"/>
          <w:sz w:val="22"/>
          <w:szCs w:val="22"/>
        </w:rPr>
      </w:pPr>
    </w:p>
    <w:p w14:paraId="7A5BCCD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Svetovalni referendum se izvede v skladu z določbami tega statuta, ki urejajo referendum o splošnem aktu mestne občine.</w:t>
      </w:r>
    </w:p>
    <w:p w14:paraId="2ECE610C" w14:textId="77777777" w:rsidR="002D22B8" w:rsidRPr="007813EF" w:rsidRDefault="002D22B8" w:rsidP="002D22B8">
      <w:pPr>
        <w:jc w:val="both"/>
        <w:rPr>
          <w:rFonts w:ascii="Arial" w:hAnsi="Arial"/>
          <w:color w:val="auto"/>
          <w:sz w:val="22"/>
          <w:szCs w:val="22"/>
        </w:rPr>
      </w:pPr>
    </w:p>
    <w:p w14:paraId="3E6DD67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Odločitev volivcev in volivk na svetovalnem referendumu ne zavezuje mestnih organov.</w:t>
      </w:r>
    </w:p>
    <w:p w14:paraId="16C94330" w14:textId="77777777" w:rsidR="002D22B8" w:rsidRPr="007813EF" w:rsidRDefault="002D22B8" w:rsidP="002D22B8">
      <w:pPr>
        <w:rPr>
          <w:rFonts w:ascii="Arial" w:hAnsi="Arial"/>
          <w:color w:val="auto"/>
          <w:sz w:val="22"/>
          <w:szCs w:val="22"/>
        </w:rPr>
      </w:pPr>
    </w:p>
    <w:p w14:paraId="42234581" w14:textId="77777777" w:rsidR="002D22B8" w:rsidRPr="007813EF" w:rsidRDefault="002D22B8" w:rsidP="002D22B8">
      <w:pPr>
        <w:rPr>
          <w:rFonts w:ascii="Arial" w:hAnsi="Arial"/>
          <w:color w:val="auto"/>
          <w:sz w:val="22"/>
          <w:szCs w:val="22"/>
        </w:rPr>
      </w:pPr>
    </w:p>
    <w:p w14:paraId="5E2E412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DRUGI REFERENDUMI</w:t>
      </w:r>
    </w:p>
    <w:p w14:paraId="2F854B9B" w14:textId="77777777" w:rsidR="002D22B8" w:rsidRPr="007813EF" w:rsidRDefault="002D22B8" w:rsidP="002D22B8">
      <w:pPr>
        <w:pStyle w:val="naslovlena"/>
        <w:rPr>
          <w:color w:val="auto"/>
        </w:rPr>
      </w:pPr>
      <w:r w:rsidRPr="007813EF">
        <w:rPr>
          <w:color w:val="auto"/>
        </w:rPr>
        <w:t>91. člen</w:t>
      </w:r>
    </w:p>
    <w:p w14:paraId="27B25120" w14:textId="77777777" w:rsidR="002D22B8" w:rsidRPr="007813EF" w:rsidRDefault="002D22B8" w:rsidP="002D22B8">
      <w:pPr>
        <w:ind w:firstLine="24"/>
        <w:jc w:val="both"/>
        <w:rPr>
          <w:rFonts w:ascii="Arial" w:hAnsi="Arial"/>
          <w:color w:val="auto"/>
          <w:sz w:val="22"/>
          <w:szCs w:val="22"/>
        </w:rPr>
      </w:pPr>
    </w:p>
    <w:p w14:paraId="7EDF0DF7"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 xml:space="preserve">(1) Občani in občanke lahko odločajo na referendumu o samoprispevkih in tudi o drugih vprašanjih, če tako določa zakon. </w:t>
      </w:r>
    </w:p>
    <w:p w14:paraId="4E27B8A9" w14:textId="77777777" w:rsidR="002D22B8" w:rsidRPr="007813EF" w:rsidRDefault="002D22B8" w:rsidP="002D22B8">
      <w:pPr>
        <w:ind w:firstLine="24"/>
        <w:jc w:val="both"/>
        <w:rPr>
          <w:rFonts w:ascii="Arial" w:hAnsi="Arial"/>
          <w:color w:val="auto"/>
          <w:sz w:val="22"/>
          <w:szCs w:val="22"/>
        </w:rPr>
      </w:pPr>
    </w:p>
    <w:p w14:paraId="64E41604" w14:textId="77777777" w:rsidR="002D22B8" w:rsidRPr="007813EF" w:rsidRDefault="002D22B8" w:rsidP="002D22B8">
      <w:pPr>
        <w:ind w:firstLine="24"/>
        <w:jc w:val="both"/>
        <w:rPr>
          <w:rFonts w:ascii="Arial" w:hAnsi="Arial"/>
          <w:color w:val="auto"/>
          <w:sz w:val="22"/>
          <w:szCs w:val="22"/>
        </w:rPr>
      </w:pPr>
      <w:r w:rsidRPr="007813EF">
        <w:rPr>
          <w:rFonts w:ascii="Arial" w:hAnsi="Arial"/>
          <w:color w:val="auto"/>
          <w:sz w:val="22"/>
          <w:szCs w:val="22"/>
        </w:rPr>
        <w:t xml:space="preserve">(2) Referendum iz prejšnjega odstavka se opravi v skladu z določbami tega statuta, če z zakonom, ki določa in ureja referendum, ni drugače določeno. </w:t>
      </w:r>
    </w:p>
    <w:p w14:paraId="1D2D8381" w14:textId="77777777" w:rsidR="002D22B8" w:rsidRPr="007813EF" w:rsidRDefault="002D22B8" w:rsidP="002D22B8">
      <w:pPr>
        <w:jc w:val="center"/>
        <w:rPr>
          <w:rFonts w:ascii="Arial" w:hAnsi="Arial"/>
          <w:color w:val="auto"/>
          <w:sz w:val="22"/>
          <w:szCs w:val="22"/>
        </w:rPr>
      </w:pPr>
    </w:p>
    <w:p w14:paraId="761A9C7D" w14:textId="77777777" w:rsidR="002D22B8" w:rsidRPr="007813EF" w:rsidRDefault="002D22B8" w:rsidP="002D22B8">
      <w:pPr>
        <w:jc w:val="center"/>
        <w:rPr>
          <w:rFonts w:ascii="Arial" w:hAnsi="Arial"/>
          <w:color w:val="auto"/>
          <w:sz w:val="22"/>
          <w:szCs w:val="22"/>
        </w:rPr>
      </w:pPr>
    </w:p>
    <w:p w14:paraId="75F2633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LJUDSKA INICIATIVA</w:t>
      </w:r>
      <w:r w:rsidRPr="007813EF">
        <w:rPr>
          <w:rFonts w:ascii="Arial" w:hAnsi="Arial"/>
          <w:color w:val="auto"/>
          <w:sz w:val="22"/>
          <w:szCs w:val="22"/>
        </w:rPr>
        <w:tab/>
      </w:r>
    </w:p>
    <w:p w14:paraId="6ED42B56" w14:textId="77777777" w:rsidR="002D22B8" w:rsidRPr="007813EF" w:rsidRDefault="002D22B8" w:rsidP="002D22B8">
      <w:pPr>
        <w:pStyle w:val="naslovlena"/>
        <w:rPr>
          <w:color w:val="auto"/>
        </w:rPr>
      </w:pPr>
      <w:r w:rsidRPr="007813EF">
        <w:rPr>
          <w:color w:val="auto"/>
        </w:rPr>
        <w:t>92. člen</w:t>
      </w:r>
    </w:p>
    <w:p w14:paraId="5C8F68AB"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olor w:val="auto"/>
          <w:sz w:val="22"/>
          <w:szCs w:val="22"/>
        </w:rPr>
      </w:pPr>
    </w:p>
    <w:p w14:paraId="04AF4DA7" w14:textId="77777777" w:rsidR="002D22B8" w:rsidRPr="007813EF" w:rsidRDefault="002D22B8" w:rsidP="002D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olor w:val="auto"/>
          <w:sz w:val="22"/>
          <w:szCs w:val="22"/>
        </w:rPr>
      </w:pPr>
      <w:r w:rsidRPr="007813EF">
        <w:rPr>
          <w:rFonts w:ascii="Arial" w:hAnsi="Arial"/>
          <w:color w:val="auto"/>
          <w:sz w:val="22"/>
          <w:szCs w:val="22"/>
        </w:rPr>
        <w:t>(1) Najmanj pet odstotkov volivcev in volivk v občini lahko zahteva izdajo ali razveljavitev splošnega akta ali druge odločitve iz pristojnosti mestnega sveta oziroma drugih mestnih organov.</w:t>
      </w:r>
    </w:p>
    <w:p w14:paraId="5442B7DD" w14:textId="77777777" w:rsidR="002D22B8" w:rsidRPr="007813EF" w:rsidRDefault="002D22B8" w:rsidP="002D22B8">
      <w:pPr>
        <w:tabs>
          <w:tab w:val="left" w:pos="709"/>
        </w:tabs>
        <w:jc w:val="both"/>
        <w:rPr>
          <w:rFonts w:ascii="Arial" w:hAnsi="Arial"/>
          <w:color w:val="auto"/>
          <w:sz w:val="22"/>
          <w:szCs w:val="22"/>
        </w:rPr>
      </w:pPr>
    </w:p>
    <w:p w14:paraId="1E947BF8" w14:textId="77777777" w:rsidR="002D22B8" w:rsidRPr="007813EF" w:rsidRDefault="002D22B8" w:rsidP="002D22B8">
      <w:pPr>
        <w:tabs>
          <w:tab w:val="left" w:pos="709"/>
        </w:tabs>
        <w:jc w:val="both"/>
        <w:rPr>
          <w:rFonts w:ascii="Arial" w:hAnsi="Arial"/>
          <w:color w:val="auto"/>
          <w:sz w:val="22"/>
          <w:szCs w:val="22"/>
        </w:rPr>
      </w:pPr>
      <w:r w:rsidRPr="007813EF">
        <w:rPr>
          <w:rFonts w:ascii="Arial" w:hAnsi="Arial"/>
          <w:color w:val="auto"/>
          <w:sz w:val="22"/>
          <w:szCs w:val="22"/>
        </w:rPr>
        <w:t xml:space="preserve">(2) Glede pobude volivcem in volivkam za vložitev zahteve iz prejšnjega odstavka in postopka s pobudo se primerno uporabljajo določbe zakona in tega statuta, s katerimi je urejen postopek s pobudo volivcem in volivkam za razpis referenduma o splošnem aktu mestne občine . </w:t>
      </w:r>
    </w:p>
    <w:p w14:paraId="41649509" w14:textId="77777777" w:rsidR="002D22B8" w:rsidRPr="007813EF" w:rsidRDefault="002D22B8" w:rsidP="002D22B8">
      <w:pPr>
        <w:jc w:val="both"/>
        <w:rPr>
          <w:rFonts w:ascii="Arial" w:hAnsi="Arial"/>
          <w:color w:val="auto"/>
          <w:sz w:val="22"/>
          <w:szCs w:val="22"/>
        </w:rPr>
      </w:pPr>
    </w:p>
    <w:p w14:paraId="4AB6601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Če se zahteva nanaša na razveljavitev splošnega akta mestne občine ali drugo odločitev mestnega sveta, mora mestni svet obravnavo zahteve uvrstiti na prvo naslednjo sejo, o njej pa odločiti najkasneje v treh mesecih od dne pravilno vložene zahteve.</w:t>
      </w:r>
    </w:p>
    <w:p w14:paraId="51917327" w14:textId="77777777" w:rsidR="002D22B8" w:rsidRPr="007813EF" w:rsidRDefault="002D22B8" w:rsidP="002D22B8">
      <w:pPr>
        <w:jc w:val="both"/>
        <w:rPr>
          <w:rFonts w:ascii="Arial" w:hAnsi="Arial"/>
          <w:color w:val="auto"/>
          <w:sz w:val="22"/>
          <w:szCs w:val="22"/>
        </w:rPr>
      </w:pPr>
    </w:p>
    <w:p w14:paraId="53FB715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Če se zahteva nanaša na odločitve drugih mestnih organov, morajo ti o njej odločiti najkasneje v enem mesecu od dne pravilno vložene zahteve.</w:t>
      </w:r>
    </w:p>
    <w:p w14:paraId="7038E096" w14:textId="77777777" w:rsidR="002D22B8" w:rsidRPr="007813EF" w:rsidRDefault="002D22B8" w:rsidP="002D22B8">
      <w:pPr>
        <w:jc w:val="center"/>
        <w:rPr>
          <w:rFonts w:ascii="Arial" w:hAnsi="Arial"/>
          <w:color w:val="auto"/>
          <w:sz w:val="22"/>
          <w:szCs w:val="22"/>
        </w:rPr>
      </w:pPr>
    </w:p>
    <w:p w14:paraId="510CD899" w14:textId="77777777" w:rsidR="002D22B8" w:rsidRPr="007813EF" w:rsidRDefault="002D22B8" w:rsidP="002D22B8">
      <w:pPr>
        <w:pStyle w:val="naslovlena"/>
        <w:rPr>
          <w:color w:val="auto"/>
        </w:rPr>
      </w:pPr>
      <w:r w:rsidRPr="007813EF">
        <w:rPr>
          <w:color w:val="auto"/>
        </w:rPr>
        <w:t>93. člen</w:t>
      </w:r>
    </w:p>
    <w:p w14:paraId="74DE3407" w14:textId="77777777" w:rsidR="002D22B8" w:rsidRPr="007813EF" w:rsidRDefault="002D22B8" w:rsidP="002D22B8">
      <w:pPr>
        <w:jc w:val="both"/>
        <w:rPr>
          <w:rFonts w:ascii="Arial" w:hAnsi="Arial"/>
          <w:color w:val="auto"/>
          <w:sz w:val="22"/>
          <w:szCs w:val="22"/>
        </w:rPr>
      </w:pPr>
    </w:p>
    <w:p w14:paraId="0B7EF79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Sredstva za neposredno sodelovanje občanov in občank pri odločanju v mestni občini na zborih občanov in občank in referendumih ter njihovo izvedbo se zagotovijo v mestnem proračunu.</w:t>
      </w:r>
    </w:p>
    <w:p w14:paraId="20EC3571" w14:textId="77777777" w:rsidR="002D22B8" w:rsidRPr="007813EF" w:rsidRDefault="002D22B8" w:rsidP="002D22B8">
      <w:pPr>
        <w:rPr>
          <w:rFonts w:ascii="Arial" w:hAnsi="Arial"/>
          <w:color w:val="auto"/>
          <w:sz w:val="22"/>
          <w:szCs w:val="22"/>
        </w:rPr>
      </w:pPr>
    </w:p>
    <w:p w14:paraId="20CAF9A2" w14:textId="77777777" w:rsidR="002D22B8" w:rsidRPr="007813EF" w:rsidRDefault="002D22B8" w:rsidP="002D22B8">
      <w:pPr>
        <w:rPr>
          <w:rFonts w:ascii="Arial" w:hAnsi="Arial"/>
          <w:color w:val="auto"/>
          <w:sz w:val="22"/>
          <w:szCs w:val="22"/>
        </w:rPr>
      </w:pPr>
    </w:p>
    <w:p w14:paraId="25D77D91" w14:textId="77777777" w:rsidR="002D22B8" w:rsidRPr="007813EF" w:rsidRDefault="002D22B8" w:rsidP="002D22B8">
      <w:pPr>
        <w:jc w:val="both"/>
        <w:rPr>
          <w:rFonts w:ascii="Arial" w:hAnsi="Arial"/>
          <w:b/>
          <w:color w:val="auto"/>
          <w:sz w:val="22"/>
          <w:szCs w:val="22"/>
        </w:rPr>
      </w:pPr>
      <w:r w:rsidRPr="007813EF">
        <w:rPr>
          <w:rFonts w:ascii="Arial" w:hAnsi="Arial"/>
          <w:b/>
          <w:color w:val="auto"/>
          <w:sz w:val="22"/>
          <w:szCs w:val="22"/>
        </w:rPr>
        <w:t>VI. MESTNE JAVNE SLUŽBE</w:t>
      </w:r>
      <w:r w:rsidRPr="007813EF">
        <w:rPr>
          <w:rFonts w:ascii="Arial" w:hAnsi="Arial"/>
          <w:b/>
          <w:color w:val="auto"/>
          <w:sz w:val="22"/>
          <w:szCs w:val="22"/>
        </w:rPr>
        <w:tab/>
      </w:r>
    </w:p>
    <w:p w14:paraId="56F8E29D" w14:textId="77777777" w:rsidR="002D22B8" w:rsidRPr="007813EF" w:rsidRDefault="002D22B8" w:rsidP="002D22B8">
      <w:pPr>
        <w:jc w:val="center"/>
        <w:rPr>
          <w:rFonts w:ascii="Arial" w:hAnsi="Arial"/>
          <w:color w:val="auto"/>
          <w:sz w:val="22"/>
          <w:szCs w:val="22"/>
        </w:rPr>
      </w:pPr>
    </w:p>
    <w:p w14:paraId="251A910E" w14:textId="77777777" w:rsidR="002D22B8" w:rsidRPr="007813EF" w:rsidRDefault="002D22B8" w:rsidP="002D22B8">
      <w:pPr>
        <w:pStyle w:val="naslovlena"/>
        <w:rPr>
          <w:color w:val="auto"/>
        </w:rPr>
      </w:pPr>
      <w:r w:rsidRPr="007813EF">
        <w:rPr>
          <w:color w:val="auto"/>
        </w:rPr>
        <w:t>94. člen</w:t>
      </w:r>
    </w:p>
    <w:p w14:paraId="073B8EC5" w14:textId="77777777" w:rsidR="002D22B8" w:rsidRPr="007813EF" w:rsidRDefault="002D22B8" w:rsidP="002D22B8">
      <w:pPr>
        <w:jc w:val="both"/>
        <w:rPr>
          <w:rFonts w:ascii="Arial" w:hAnsi="Arial"/>
          <w:color w:val="auto"/>
          <w:sz w:val="22"/>
          <w:szCs w:val="22"/>
        </w:rPr>
      </w:pPr>
    </w:p>
    <w:p w14:paraId="12E0D66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Mestna občina zagotavlja opravljanje javnih služb, ki jih sama določi in javnih služb, za katere je tako določeno z zakonom.</w:t>
      </w:r>
    </w:p>
    <w:p w14:paraId="568D5DFE" w14:textId="77777777" w:rsidR="002D22B8" w:rsidRPr="007813EF" w:rsidRDefault="002D22B8" w:rsidP="002D22B8">
      <w:pPr>
        <w:rPr>
          <w:rFonts w:ascii="Arial" w:hAnsi="Arial"/>
          <w:color w:val="auto"/>
          <w:sz w:val="22"/>
          <w:szCs w:val="22"/>
        </w:rPr>
      </w:pPr>
    </w:p>
    <w:p w14:paraId="085BC4CD" w14:textId="77777777" w:rsidR="002D22B8" w:rsidRPr="007813EF" w:rsidRDefault="002D22B8" w:rsidP="002D22B8">
      <w:pPr>
        <w:rPr>
          <w:rFonts w:ascii="Arial" w:hAnsi="Arial"/>
          <w:color w:val="auto"/>
          <w:sz w:val="22"/>
          <w:szCs w:val="22"/>
        </w:rPr>
      </w:pPr>
      <w:r w:rsidRPr="007813EF">
        <w:rPr>
          <w:rFonts w:ascii="Arial" w:hAnsi="Arial"/>
          <w:color w:val="auto"/>
          <w:sz w:val="22"/>
          <w:szCs w:val="22"/>
        </w:rPr>
        <w:t>(2) Opravljanje javnih služb zagotavlja mestna občina:</w:t>
      </w:r>
    </w:p>
    <w:p w14:paraId="439992B0" w14:textId="77777777" w:rsidR="002D22B8" w:rsidRPr="007813EF" w:rsidRDefault="002D22B8" w:rsidP="002D22B8">
      <w:pPr>
        <w:numPr>
          <w:ilvl w:val="0"/>
          <w:numId w:val="9"/>
        </w:numPr>
        <w:rPr>
          <w:rFonts w:ascii="Arial" w:hAnsi="Arial"/>
          <w:color w:val="auto"/>
          <w:sz w:val="22"/>
          <w:szCs w:val="22"/>
        </w:rPr>
      </w:pPr>
      <w:r w:rsidRPr="007813EF">
        <w:rPr>
          <w:rFonts w:ascii="Arial" w:hAnsi="Arial"/>
          <w:color w:val="auto"/>
          <w:sz w:val="22"/>
          <w:szCs w:val="22"/>
        </w:rPr>
        <w:t>neposredno v okviru mestne uprave,</w:t>
      </w:r>
    </w:p>
    <w:p w14:paraId="759D35D6" w14:textId="77777777" w:rsidR="002D22B8" w:rsidRPr="007813EF" w:rsidRDefault="002D22B8" w:rsidP="002D22B8">
      <w:pPr>
        <w:numPr>
          <w:ilvl w:val="0"/>
          <w:numId w:val="9"/>
        </w:numPr>
        <w:rPr>
          <w:rFonts w:ascii="Arial" w:hAnsi="Arial"/>
          <w:color w:val="auto"/>
          <w:sz w:val="22"/>
          <w:szCs w:val="22"/>
        </w:rPr>
      </w:pPr>
      <w:r w:rsidRPr="007813EF">
        <w:rPr>
          <w:rFonts w:ascii="Arial" w:hAnsi="Arial"/>
          <w:color w:val="auto"/>
          <w:sz w:val="22"/>
          <w:szCs w:val="22"/>
        </w:rPr>
        <w:t>z ustanavljanjem javnih zavodov in javnih podjetij,</w:t>
      </w:r>
    </w:p>
    <w:p w14:paraId="2B275305" w14:textId="77777777" w:rsidR="002D22B8" w:rsidRPr="007813EF" w:rsidRDefault="002D22B8" w:rsidP="002D22B8">
      <w:pPr>
        <w:numPr>
          <w:ilvl w:val="0"/>
          <w:numId w:val="9"/>
        </w:numPr>
        <w:rPr>
          <w:rFonts w:ascii="Arial" w:hAnsi="Arial"/>
          <w:color w:val="auto"/>
          <w:sz w:val="22"/>
          <w:szCs w:val="22"/>
        </w:rPr>
      </w:pPr>
      <w:r w:rsidRPr="007813EF">
        <w:rPr>
          <w:rFonts w:ascii="Arial" w:hAnsi="Arial"/>
          <w:color w:val="auto"/>
          <w:sz w:val="22"/>
          <w:szCs w:val="22"/>
        </w:rPr>
        <w:t>z dajanjem koncesij,</w:t>
      </w:r>
    </w:p>
    <w:p w14:paraId="1EA8BF75" w14:textId="77777777" w:rsidR="002D22B8" w:rsidRPr="007813EF" w:rsidRDefault="002D22B8" w:rsidP="002D22B8">
      <w:pPr>
        <w:numPr>
          <w:ilvl w:val="0"/>
          <w:numId w:val="9"/>
        </w:numPr>
        <w:rPr>
          <w:rFonts w:ascii="Arial" w:hAnsi="Arial"/>
          <w:color w:val="auto"/>
          <w:sz w:val="22"/>
          <w:szCs w:val="22"/>
        </w:rPr>
      </w:pPr>
      <w:r w:rsidRPr="007813EF">
        <w:rPr>
          <w:rFonts w:ascii="Arial" w:hAnsi="Arial"/>
          <w:color w:val="auto"/>
          <w:sz w:val="22"/>
          <w:szCs w:val="22"/>
        </w:rPr>
        <w:t>na druge načine, določene z zakonom.</w:t>
      </w:r>
    </w:p>
    <w:p w14:paraId="4AC5C0C6" w14:textId="77777777" w:rsidR="002D22B8" w:rsidRPr="007813EF" w:rsidRDefault="002D22B8" w:rsidP="002D22B8">
      <w:pPr>
        <w:rPr>
          <w:rFonts w:ascii="Arial" w:hAnsi="Arial"/>
          <w:color w:val="auto"/>
          <w:sz w:val="22"/>
          <w:szCs w:val="22"/>
        </w:rPr>
      </w:pPr>
    </w:p>
    <w:p w14:paraId="1F813A88" w14:textId="77777777" w:rsidR="002D22B8" w:rsidRPr="007813EF" w:rsidRDefault="002D22B8" w:rsidP="002D22B8">
      <w:pPr>
        <w:pStyle w:val="naslovlena"/>
        <w:rPr>
          <w:color w:val="auto"/>
        </w:rPr>
      </w:pPr>
      <w:r w:rsidRPr="007813EF">
        <w:rPr>
          <w:color w:val="auto"/>
        </w:rPr>
        <w:t>95. člen</w:t>
      </w:r>
    </w:p>
    <w:p w14:paraId="3BAF3BA3" w14:textId="77777777" w:rsidR="002D22B8" w:rsidRPr="007813EF" w:rsidRDefault="002D22B8" w:rsidP="002D22B8">
      <w:pPr>
        <w:jc w:val="both"/>
        <w:rPr>
          <w:rFonts w:ascii="Arial" w:hAnsi="Arial"/>
          <w:color w:val="auto"/>
          <w:sz w:val="22"/>
          <w:szCs w:val="22"/>
        </w:rPr>
      </w:pPr>
    </w:p>
    <w:p w14:paraId="4C8FB9F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Na področju družbenih dejavnosti zagotavlja mestna občina javne službe za izvajanje naslednjih dejavnosti:</w:t>
      </w:r>
    </w:p>
    <w:p w14:paraId="40DD8208" w14:textId="77777777" w:rsidR="002D22B8" w:rsidRPr="007813EF" w:rsidRDefault="002D22B8" w:rsidP="002D22B8">
      <w:pPr>
        <w:numPr>
          <w:ilvl w:val="0"/>
          <w:numId w:val="10"/>
        </w:numPr>
        <w:jc w:val="both"/>
        <w:rPr>
          <w:rFonts w:ascii="Arial" w:hAnsi="Arial"/>
          <w:color w:val="auto"/>
          <w:sz w:val="22"/>
          <w:szCs w:val="22"/>
        </w:rPr>
      </w:pPr>
      <w:r w:rsidRPr="007813EF">
        <w:rPr>
          <w:rFonts w:ascii="Arial" w:hAnsi="Arial"/>
          <w:color w:val="auto"/>
          <w:sz w:val="22"/>
          <w:szCs w:val="22"/>
        </w:rPr>
        <w:t>osnovnošolsko izobraževanje,</w:t>
      </w:r>
    </w:p>
    <w:p w14:paraId="0CD2562F" w14:textId="77777777" w:rsidR="002D22B8" w:rsidRPr="007813EF" w:rsidRDefault="002D22B8" w:rsidP="002D22B8">
      <w:pPr>
        <w:numPr>
          <w:ilvl w:val="0"/>
          <w:numId w:val="10"/>
        </w:numPr>
        <w:jc w:val="both"/>
        <w:rPr>
          <w:rFonts w:ascii="Arial" w:hAnsi="Arial"/>
          <w:color w:val="auto"/>
          <w:sz w:val="22"/>
          <w:szCs w:val="22"/>
        </w:rPr>
      </w:pPr>
      <w:r w:rsidRPr="007813EF">
        <w:rPr>
          <w:rFonts w:ascii="Arial" w:hAnsi="Arial"/>
          <w:color w:val="auto"/>
          <w:sz w:val="22"/>
          <w:szCs w:val="22"/>
        </w:rPr>
        <w:t>predšolska vzgoja in varstvo otrok,</w:t>
      </w:r>
    </w:p>
    <w:p w14:paraId="7C41046A" w14:textId="77777777" w:rsidR="002D22B8" w:rsidRPr="007813EF" w:rsidRDefault="002D22B8" w:rsidP="002D22B8">
      <w:pPr>
        <w:numPr>
          <w:ilvl w:val="0"/>
          <w:numId w:val="10"/>
        </w:numPr>
        <w:jc w:val="both"/>
        <w:rPr>
          <w:rFonts w:ascii="Arial" w:hAnsi="Arial"/>
          <w:color w:val="auto"/>
          <w:sz w:val="22"/>
          <w:szCs w:val="22"/>
        </w:rPr>
      </w:pPr>
      <w:r w:rsidRPr="007813EF">
        <w:rPr>
          <w:rFonts w:ascii="Arial" w:hAnsi="Arial"/>
          <w:color w:val="auto"/>
          <w:sz w:val="22"/>
          <w:szCs w:val="22"/>
        </w:rPr>
        <w:t>osnovno zdravstvo in lekarna,</w:t>
      </w:r>
    </w:p>
    <w:p w14:paraId="65535150" w14:textId="77777777" w:rsidR="002D22B8" w:rsidRPr="007813EF" w:rsidRDefault="002D22B8" w:rsidP="002D22B8">
      <w:pPr>
        <w:numPr>
          <w:ilvl w:val="0"/>
          <w:numId w:val="10"/>
        </w:numPr>
        <w:jc w:val="both"/>
        <w:rPr>
          <w:rFonts w:ascii="Arial" w:hAnsi="Arial"/>
          <w:color w:val="auto"/>
          <w:sz w:val="22"/>
          <w:szCs w:val="22"/>
        </w:rPr>
      </w:pPr>
      <w:r w:rsidRPr="007813EF">
        <w:rPr>
          <w:rFonts w:ascii="Arial" w:hAnsi="Arial"/>
          <w:color w:val="auto"/>
          <w:sz w:val="22"/>
          <w:szCs w:val="22"/>
        </w:rPr>
        <w:t>osebna pomoč družini in</w:t>
      </w:r>
    </w:p>
    <w:p w14:paraId="48635F2D" w14:textId="77777777" w:rsidR="002D22B8" w:rsidRPr="007813EF" w:rsidRDefault="002D22B8" w:rsidP="002D22B8">
      <w:pPr>
        <w:numPr>
          <w:ilvl w:val="0"/>
          <w:numId w:val="10"/>
        </w:numPr>
        <w:jc w:val="both"/>
        <w:rPr>
          <w:rFonts w:ascii="Arial" w:hAnsi="Arial"/>
          <w:color w:val="auto"/>
          <w:sz w:val="22"/>
          <w:szCs w:val="22"/>
        </w:rPr>
      </w:pPr>
      <w:r w:rsidRPr="007813EF">
        <w:rPr>
          <w:rFonts w:ascii="Arial" w:hAnsi="Arial"/>
          <w:color w:val="auto"/>
          <w:sz w:val="22"/>
          <w:szCs w:val="22"/>
        </w:rPr>
        <w:t>knjižničarstvo.</w:t>
      </w:r>
    </w:p>
    <w:p w14:paraId="27471784" w14:textId="77777777" w:rsidR="002D22B8" w:rsidRPr="007813EF" w:rsidRDefault="002D22B8" w:rsidP="002D22B8">
      <w:pPr>
        <w:jc w:val="both"/>
        <w:rPr>
          <w:rFonts w:ascii="Arial" w:hAnsi="Arial"/>
          <w:color w:val="auto"/>
          <w:sz w:val="22"/>
          <w:szCs w:val="22"/>
        </w:rPr>
      </w:pPr>
    </w:p>
    <w:p w14:paraId="6D5DF87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občina lahko zagotavlja javne službe tudi na drugih področjih, zlasti na področju glasbene vzgoje, izobraževanja odraslih, kulture, športa in drugih dejavnosti, s katerimi se zagotavljajo javne potrebe.</w:t>
      </w:r>
    </w:p>
    <w:p w14:paraId="491110EB" w14:textId="77777777" w:rsidR="002D22B8" w:rsidRPr="007813EF" w:rsidRDefault="002D22B8" w:rsidP="002D22B8">
      <w:pPr>
        <w:jc w:val="both"/>
        <w:rPr>
          <w:rFonts w:ascii="Arial" w:hAnsi="Arial"/>
          <w:color w:val="auto"/>
          <w:sz w:val="22"/>
          <w:szCs w:val="22"/>
        </w:rPr>
      </w:pPr>
    </w:p>
    <w:p w14:paraId="2EC2E99A" w14:textId="77777777" w:rsidR="002D22B8" w:rsidRPr="007813EF" w:rsidRDefault="002D22B8" w:rsidP="002D22B8">
      <w:pPr>
        <w:pStyle w:val="naslovlena"/>
        <w:rPr>
          <w:color w:val="auto"/>
        </w:rPr>
      </w:pPr>
      <w:r w:rsidRPr="007813EF">
        <w:rPr>
          <w:color w:val="auto"/>
        </w:rPr>
        <w:t>96. člen</w:t>
      </w:r>
    </w:p>
    <w:p w14:paraId="068897CF" w14:textId="77777777" w:rsidR="002D22B8" w:rsidRPr="007813EF" w:rsidRDefault="002D22B8" w:rsidP="002D22B8">
      <w:pPr>
        <w:jc w:val="both"/>
        <w:rPr>
          <w:rFonts w:ascii="Arial" w:hAnsi="Arial"/>
          <w:color w:val="auto"/>
          <w:sz w:val="22"/>
          <w:szCs w:val="22"/>
        </w:rPr>
      </w:pPr>
    </w:p>
    <w:p w14:paraId="4134920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Mestna občina lahko skupaj z drugimi občinami zaradi gospodarnega in učinkovitejšega zagotavljanja javnih služb ustanovi skupno pravno osebo javnega prava za izvajanje javne službe.</w:t>
      </w:r>
    </w:p>
    <w:p w14:paraId="18D2E85E" w14:textId="77777777" w:rsidR="002D22B8" w:rsidRPr="007813EF" w:rsidRDefault="002D22B8" w:rsidP="002D22B8">
      <w:pPr>
        <w:jc w:val="both"/>
        <w:rPr>
          <w:rFonts w:ascii="Arial" w:hAnsi="Arial"/>
          <w:color w:val="auto"/>
          <w:sz w:val="22"/>
          <w:szCs w:val="22"/>
        </w:rPr>
      </w:pPr>
    </w:p>
    <w:p w14:paraId="6E291F1C" w14:textId="77777777" w:rsidR="002D22B8" w:rsidRPr="007813EF" w:rsidRDefault="002D22B8" w:rsidP="002D22B8">
      <w:pPr>
        <w:pStyle w:val="naslovlena"/>
        <w:rPr>
          <w:color w:val="auto"/>
        </w:rPr>
      </w:pPr>
      <w:r w:rsidRPr="007813EF">
        <w:rPr>
          <w:color w:val="auto"/>
        </w:rPr>
        <w:t>97. člen</w:t>
      </w:r>
    </w:p>
    <w:p w14:paraId="3A9B6185" w14:textId="77777777" w:rsidR="002D22B8" w:rsidRPr="007813EF" w:rsidRDefault="002D22B8" w:rsidP="002D22B8">
      <w:pPr>
        <w:jc w:val="both"/>
        <w:rPr>
          <w:rFonts w:ascii="Arial" w:hAnsi="Arial"/>
          <w:color w:val="auto"/>
          <w:sz w:val="22"/>
          <w:szCs w:val="22"/>
        </w:rPr>
      </w:pPr>
    </w:p>
    <w:p w14:paraId="75F8F7F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Na področju gospodarskih javnih služb mestna občina obvezno zagotavlja:</w:t>
      </w:r>
    </w:p>
    <w:p w14:paraId="6B4DB7F6"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oskrbo s pitno vodo,</w:t>
      </w:r>
    </w:p>
    <w:p w14:paraId="1F9754AD"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odvajanje in čiščenje komunalne in padavinske odpadne vode,</w:t>
      </w:r>
    </w:p>
    <w:p w14:paraId="0B983184"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zbiranje komunalnih odpadkov,</w:t>
      </w:r>
    </w:p>
    <w:p w14:paraId="68B03F10"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prevoz komunalnih odpadkov,</w:t>
      </w:r>
    </w:p>
    <w:p w14:paraId="4C7025CC"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predelave in odstranjevanja komunalnih odpadkov,</w:t>
      </w:r>
    </w:p>
    <w:p w14:paraId="0566ECE9"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odlaganje ostankov komunalnih odpadkov,</w:t>
      </w:r>
    </w:p>
    <w:p w14:paraId="589B6C67"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urejanje in čiščenje javnih površin,</w:t>
      </w:r>
    </w:p>
    <w:p w14:paraId="5D9A8960"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urejanje javnih poti, površin za ceste in zelenih površin,</w:t>
      </w:r>
    </w:p>
    <w:p w14:paraId="0C951F8A"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vzdrževanje občinskih javnih cest,</w:t>
      </w:r>
    </w:p>
    <w:p w14:paraId="4FE7A7AE" w14:textId="77777777" w:rsidR="002D22B8" w:rsidRPr="007813EF" w:rsidRDefault="002D22B8" w:rsidP="002D22B8">
      <w:pPr>
        <w:numPr>
          <w:ilvl w:val="0"/>
          <w:numId w:val="11"/>
        </w:numPr>
        <w:jc w:val="both"/>
        <w:rPr>
          <w:rFonts w:ascii="Arial" w:hAnsi="Arial"/>
          <w:color w:val="auto"/>
          <w:sz w:val="22"/>
          <w:szCs w:val="22"/>
        </w:rPr>
      </w:pPr>
      <w:r w:rsidRPr="007813EF">
        <w:rPr>
          <w:rFonts w:ascii="Arial" w:hAnsi="Arial"/>
          <w:color w:val="auto"/>
          <w:sz w:val="22"/>
          <w:szCs w:val="22"/>
        </w:rPr>
        <w:t>in na drugih področjih, če tako določa zakon.</w:t>
      </w:r>
    </w:p>
    <w:p w14:paraId="0518A10C" w14:textId="77777777" w:rsidR="002D22B8" w:rsidRPr="007813EF" w:rsidRDefault="002D22B8" w:rsidP="002D22B8">
      <w:pPr>
        <w:jc w:val="both"/>
        <w:rPr>
          <w:rFonts w:ascii="Arial" w:hAnsi="Arial"/>
          <w:color w:val="auto"/>
          <w:sz w:val="22"/>
          <w:szCs w:val="22"/>
        </w:rPr>
      </w:pPr>
    </w:p>
    <w:p w14:paraId="1CE6ECE1" w14:textId="77777777" w:rsidR="002D22B8" w:rsidRPr="007813EF" w:rsidRDefault="002D22B8" w:rsidP="002D22B8">
      <w:pPr>
        <w:pStyle w:val="naslovlena"/>
        <w:rPr>
          <w:color w:val="auto"/>
        </w:rPr>
      </w:pPr>
      <w:r w:rsidRPr="007813EF">
        <w:rPr>
          <w:color w:val="auto"/>
        </w:rPr>
        <w:t>98. člen</w:t>
      </w:r>
    </w:p>
    <w:p w14:paraId="621A2AF5" w14:textId="77777777" w:rsidR="002D22B8" w:rsidRPr="007813EF" w:rsidRDefault="002D22B8" w:rsidP="002D22B8">
      <w:pPr>
        <w:jc w:val="both"/>
        <w:rPr>
          <w:rFonts w:ascii="Arial" w:hAnsi="Arial"/>
          <w:color w:val="auto"/>
          <w:sz w:val="22"/>
          <w:szCs w:val="22"/>
        </w:rPr>
      </w:pPr>
    </w:p>
    <w:p w14:paraId="20EEF43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Mestna občina lahko določi kot gospodarsko javno službo tudi druge dejavnosti, ki so pogoj za izvrševanje nalog iz njene pristojnosti ali so takšne dejavnosti pogoj za izvrševanje gospodarskih, socialnih ali ekoloških funkcij mestne občine.</w:t>
      </w:r>
    </w:p>
    <w:p w14:paraId="0A1AA098" w14:textId="77777777" w:rsidR="002D22B8" w:rsidRPr="007813EF" w:rsidRDefault="002D22B8" w:rsidP="002D22B8">
      <w:pPr>
        <w:pStyle w:val="naslovlena"/>
        <w:jc w:val="left"/>
        <w:rPr>
          <w:color w:val="auto"/>
        </w:rPr>
      </w:pPr>
    </w:p>
    <w:p w14:paraId="3A8FA1D0" w14:textId="77777777" w:rsidR="002D22B8" w:rsidRPr="007813EF" w:rsidRDefault="002D22B8" w:rsidP="002D22B8">
      <w:pPr>
        <w:pStyle w:val="naslovlena"/>
        <w:rPr>
          <w:color w:val="auto"/>
        </w:rPr>
      </w:pPr>
      <w:r w:rsidRPr="007813EF">
        <w:rPr>
          <w:color w:val="auto"/>
        </w:rPr>
        <w:t>99. člen</w:t>
      </w:r>
    </w:p>
    <w:p w14:paraId="333F840D" w14:textId="77777777" w:rsidR="002D22B8" w:rsidRPr="007813EF" w:rsidRDefault="002D22B8" w:rsidP="002D22B8">
      <w:pPr>
        <w:jc w:val="center"/>
        <w:rPr>
          <w:rFonts w:ascii="Arial" w:hAnsi="Arial"/>
          <w:color w:val="auto"/>
          <w:sz w:val="22"/>
          <w:szCs w:val="22"/>
        </w:rPr>
      </w:pPr>
    </w:p>
    <w:p w14:paraId="26B9B83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Pravne osebe javnega prava, ki izvajajo mestne javne službe, ustanavlja mestna občina z odlokom ob upoštevanju pogojev, določenih z zakonom.</w:t>
      </w:r>
    </w:p>
    <w:p w14:paraId="3DDE1457" w14:textId="77777777" w:rsidR="002D22B8" w:rsidRPr="007813EF" w:rsidRDefault="002D22B8" w:rsidP="002D22B8">
      <w:pPr>
        <w:jc w:val="both"/>
        <w:rPr>
          <w:rFonts w:ascii="Arial" w:hAnsi="Arial"/>
          <w:color w:val="auto"/>
          <w:sz w:val="22"/>
          <w:szCs w:val="22"/>
        </w:rPr>
      </w:pPr>
    </w:p>
    <w:p w14:paraId="0BBF2414" w14:textId="77777777" w:rsidR="002D22B8" w:rsidRPr="007813EF" w:rsidRDefault="002D22B8" w:rsidP="002D22B8">
      <w:pPr>
        <w:jc w:val="both"/>
        <w:rPr>
          <w:rFonts w:ascii="Arial" w:hAnsi="Arial"/>
          <w:color w:val="auto"/>
          <w:sz w:val="22"/>
          <w:szCs w:val="22"/>
        </w:rPr>
      </w:pPr>
    </w:p>
    <w:p w14:paraId="3ED7B7E8" w14:textId="77777777" w:rsidR="002D22B8" w:rsidRPr="007813EF" w:rsidRDefault="002D22B8" w:rsidP="002D22B8">
      <w:pPr>
        <w:jc w:val="both"/>
        <w:rPr>
          <w:rFonts w:ascii="Arial" w:hAnsi="Arial"/>
          <w:color w:val="auto"/>
          <w:sz w:val="22"/>
          <w:szCs w:val="22"/>
        </w:rPr>
      </w:pPr>
    </w:p>
    <w:p w14:paraId="74B7124D" w14:textId="77777777" w:rsidR="002D22B8" w:rsidRPr="007813EF" w:rsidRDefault="002D22B8" w:rsidP="002D22B8">
      <w:pPr>
        <w:pStyle w:val="naslovlena"/>
        <w:rPr>
          <w:color w:val="auto"/>
        </w:rPr>
      </w:pPr>
      <w:r w:rsidRPr="007813EF">
        <w:rPr>
          <w:color w:val="auto"/>
        </w:rPr>
        <w:t>100. člen</w:t>
      </w:r>
    </w:p>
    <w:p w14:paraId="2E45F7B4" w14:textId="77777777" w:rsidR="002D22B8" w:rsidRPr="007813EF" w:rsidRDefault="002D22B8" w:rsidP="002D22B8">
      <w:pPr>
        <w:pStyle w:val="naslovlena"/>
        <w:rPr>
          <w:color w:val="auto"/>
        </w:rPr>
      </w:pPr>
    </w:p>
    <w:p w14:paraId="4D3C853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Mestna občina lahko zaradi gospodarnega in učinkovitega zagotavljanja dejavnosti gospodarskih javnih služb ustanovi v okviru zaokroženih oskrbovalnih sistemov skupaj z drugimi občinami skupno pravno osebo javnega prava za izvajanje lokalnih javnih služb.</w:t>
      </w:r>
    </w:p>
    <w:p w14:paraId="25D04EA0" w14:textId="77777777" w:rsidR="002D22B8" w:rsidRPr="007813EF" w:rsidRDefault="002D22B8" w:rsidP="002D22B8">
      <w:pPr>
        <w:jc w:val="both"/>
        <w:rPr>
          <w:rFonts w:ascii="Arial" w:hAnsi="Arial"/>
          <w:color w:val="auto"/>
          <w:sz w:val="22"/>
          <w:szCs w:val="22"/>
        </w:rPr>
      </w:pPr>
    </w:p>
    <w:p w14:paraId="43652552" w14:textId="77777777" w:rsidR="002D22B8" w:rsidRPr="007813EF" w:rsidRDefault="002D22B8" w:rsidP="002D22B8">
      <w:pPr>
        <w:pStyle w:val="naslovlena"/>
        <w:rPr>
          <w:color w:val="auto"/>
        </w:rPr>
      </w:pPr>
      <w:r w:rsidRPr="007813EF">
        <w:rPr>
          <w:color w:val="auto"/>
        </w:rPr>
        <w:t>101. člen</w:t>
      </w:r>
    </w:p>
    <w:p w14:paraId="1A55826C" w14:textId="77777777" w:rsidR="002D22B8" w:rsidRPr="007813EF" w:rsidRDefault="002D22B8" w:rsidP="002D22B8">
      <w:pPr>
        <w:jc w:val="center"/>
        <w:rPr>
          <w:rFonts w:ascii="Arial" w:hAnsi="Arial"/>
          <w:color w:val="auto"/>
          <w:sz w:val="22"/>
          <w:szCs w:val="22"/>
        </w:rPr>
      </w:pPr>
    </w:p>
    <w:p w14:paraId="5D79359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Za izvrševanje ustanoviteljskih pravic v skupnih pravnih osebah javnega prava, ki so ustanovljene za območje dveh ali več občin, občinski sveti občin ustanoviteljic ustanovijo skupni organ, ki ga sestavljajo župani oz. županje občin ustanoviteljic.</w:t>
      </w:r>
    </w:p>
    <w:p w14:paraId="0E0998DB" w14:textId="77777777" w:rsidR="002D22B8" w:rsidRPr="007813EF" w:rsidRDefault="002D22B8" w:rsidP="002D22B8">
      <w:pPr>
        <w:jc w:val="both"/>
        <w:rPr>
          <w:rFonts w:ascii="Arial" w:hAnsi="Arial"/>
          <w:color w:val="auto"/>
          <w:sz w:val="22"/>
          <w:szCs w:val="22"/>
        </w:rPr>
      </w:pPr>
    </w:p>
    <w:p w14:paraId="2139C97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V aktu o ustanovitvi skupnega organa se določijo njegove naloge, organizacija dela in način sprejemanja odločitev, način financiranja in delitve stroškov za delo skupnega organa.</w:t>
      </w:r>
    </w:p>
    <w:p w14:paraId="40F2FE79" w14:textId="77777777" w:rsidR="002D22B8" w:rsidRPr="007813EF" w:rsidRDefault="002D22B8" w:rsidP="002D22B8">
      <w:pPr>
        <w:jc w:val="both"/>
        <w:rPr>
          <w:rFonts w:ascii="Arial" w:hAnsi="Arial"/>
          <w:color w:val="auto"/>
          <w:sz w:val="22"/>
          <w:szCs w:val="22"/>
        </w:rPr>
      </w:pPr>
    </w:p>
    <w:p w14:paraId="451947CA" w14:textId="77777777" w:rsidR="002D22B8" w:rsidRPr="007813EF" w:rsidRDefault="002D22B8" w:rsidP="002D22B8">
      <w:pPr>
        <w:pStyle w:val="naslovlena"/>
        <w:rPr>
          <w:color w:val="auto"/>
        </w:rPr>
      </w:pPr>
      <w:r w:rsidRPr="007813EF">
        <w:rPr>
          <w:color w:val="auto"/>
        </w:rPr>
        <w:t>102. člen</w:t>
      </w:r>
    </w:p>
    <w:p w14:paraId="75E3F66F" w14:textId="77777777" w:rsidR="002D22B8" w:rsidRPr="007813EF" w:rsidRDefault="002D22B8" w:rsidP="002D22B8">
      <w:pPr>
        <w:jc w:val="center"/>
        <w:rPr>
          <w:rFonts w:ascii="Arial" w:hAnsi="Arial"/>
          <w:color w:val="auto"/>
          <w:sz w:val="22"/>
          <w:szCs w:val="22"/>
        </w:rPr>
      </w:pPr>
    </w:p>
    <w:p w14:paraId="4571E94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Mestna občina mora zagotoviti izvajanje tistih javnih služb, ki so po zakonu obvezne.</w:t>
      </w:r>
    </w:p>
    <w:p w14:paraId="3E0FF4E2" w14:textId="77777777" w:rsidR="002D22B8" w:rsidRPr="007813EF" w:rsidRDefault="002D22B8" w:rsidP="002D22B8">
      <w:pPr>
        <w:jc w:val="both"/>
        <w:rPr>
          <w:rFonts w:ascii="Arial" w:hAnsi="Arial"/>
          <w:color w:val="auto"/>
          <w:sz w:val="22"/>
          <w:szCs w:val="22"/>
        </w:rPr>
      </w:pPr>
    </w:p>
    <w:p w14:paraId="053247A4" w14:textId="77777777" w:rsidR="002D22B8" w:rsidRPr="007813EF" w:rsidRDefault="002D22B8" w:rsidP="002D22B8">
      <w:pPr>
        <w:jc w:val="both"/>
        <w:rPr>
          <w:rFonts w:ascii="Arial" w:hAnsi="Arial"/>
          <w:color w:val="auto"/>
          <w:sz w:val="22"/>
          <w:szCs w:val="22"/>
        </w:rPr>
      </w:pPr>
    </w:p>
    <w:p w14:paraId="74F30144" w14:textId="77777777" w:rsidR="002D22B8" w:rsidRPr="007813EF" w:rsidRDefault="002D22B8" w:rsidP="002D22B8">
      <w:pPr>
        <w:jc w:val="both"/>
        <w:rPr>
          <w:rFonts w:ascii="Arial" w:hAnsi="Arial"/>
          <w:b/>
          <w:color w:val="auto"/>
          <w:sz w:val="22"/>
          <w:szCs w:val="22"/>
        </w:rPr>
      </w:pPr>
      <w:r w:rsidRPr="007813EF">
        <w:rPr>
          <w:rFonts w:ascii="Arial" w:hAnsi="Arial"/>
          <w:b/>
          <w:color w:val="auto"/>
          <w:sz w:val="22"/>
          <w:szCs w:val="22"/>
        </w:rPr>
        <w:t xml:space="preserve">VII. PREMOŽENJE IN FINANCIRANJE MESTNE OBČINE </w:t>
      </w:r>
    </w:p>
    <w:p w14:paraId="298491BA" w14:textId="77777777" w:rsidR="002D22B8" w:rsidRPr="007813EF" w:rsidRDefault="002D22B8" w:rsidP="002D22B8">
      <w:pPr>
        <w:jc w:val="both"/>
        <w:rPr>
          <w:rFonts w:ascii="Arial" w:hAnsi="Arial"/>
          <w:color w:val="auto"/>
          <w:sz w:val="22"/>
          <w:szCs w:val="22"/>
        </w:rPr>
      </w:pPr>
    </w:p>
    <w:p w14:paraId="5DD76881" w14:textId="77777777" w:rsidR="002D22B8" w:rsidRPr="007813EF" w:rsidRDefault="002D22B8" w:rsidP="002D22B8">
      <w:pPr>
        <w:pStyle w:val="naslovlena"/>
        <w:rPr>
          <w:color w:val="auto"/>
        </w:rPr>
      </w:pPr>
      <w:r w:rsidRPr="007813EF">
        <w:rPr>
          <w:color w:val="auto"/>
        </w:rPr>
        <w:lastRenderedPageBreak/>
        <w:t>103. člen</w:t>
      </w:r>
    </w:p>
    <w:p w14:paraId="2BD11832" w14:textId="77777777" w:rsidR="002D22B8" w:rsidRPr="007813EF" w:rsidRDefault="002D22B8" w:rsidP="002D22B8">
      <w:pPr>
        <w:jc w:val="center"/>
        <w:rPr>
          <w:rFonts w:ascii="Arial" w:hAnsi="Arial"/>
          <w:color w:val="auto"/>
          <w:sz w:val="22"/>
          <w:szCs w:val="22"/>
        </w:rPr>
      </w:pPr>
    </w:p>
    <w:p w14:paraId="0F9A0F4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Premoženje mestne občine sestavljajo finančno in stvarno premoženje v lasti mestne občine in pravice.</w:t>
      </w:r>
    </w:p>
    <w:p w14:paraId="24480955" w14:textId="77777777" w:rsidR="002D22B8" w:rsidRPr="007813EF" w:rsidRDefault="002D22B8" w:rsidP="002D22B8">
      <w:pPr>
        <w:jc w:val="both"/>
        <w:rPr>
          <w:rFonts w:ascii="Arial" w:hAnsi="Arial"/>
          <w:color w:val="auto"/>
          <w:sz w:val="22"/>
          <w:szCs w:val="22"/>
        </w:rPr>
      </w:pPr>
    </w:p>
    <w:p w14:paraId="7A9AB7C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Mestna občina mora s premoženjem gospodariti kot dober gospodar.</w:t>
      </w:r>
    </w:p>
    <w:p w14:paraId="1C883198" w14:textId="77777777" w:rsidR="002D22B8" w:rsidRPr="007813EF" w:rsidRDefault="002D22B8" w:rsidP="002D22B8">
      <w:pPr>
        <w:jc w:val="both"/>
        <w:rPr>
          <w:rFonts w:ascii="Arial" w:hAnsi="Arial"/>
          <w:color w:val="auto"/>
          <w:sz w:val="22"/>
          <w:szCs w:val="22"/>
        </w:rPr>
      </w:pPr>
    </w:p>
    <w:p w14:paraId="2FE35CF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w:t>
      </w:r>
      <w:r w:rsidRPr="007813EF">
        <w:rPr>
          <w:rFonts w:ascii="Arial" w:hAnsi="Arial"/>
          <w:b/>
          <w:color w:val="auto"/>
          <w:sz w:val="22"/>
          <w:szCs w:val="22"/>
        </w:rPr>
        <w:t xml:space="preserve"> </w:t>
      </w:r>
      <w:r w:rsidRPr="007813EF">
        <w:rPr>
          <w:rFonts w:ascii="Arial" w:hAnsi="Arial"/>
          <w:color w:val="auto"/>
          <w:sz w:val="22"/>
          <w:szCs w:val="22"/>
        </w:rPr>
        <w:t>Načrt ravnanja z nepremičnim premoženjem vsebuje načrt pridobivanja nepremičnega premoženja, načrt razpolaganja z nepremičnim premoženjem države oziroma samoupravne lokalne skupnosti in načrt najema nepremičnega premoženja.</w:t>
      </w:r>
    </w:p>
    <w:p w14:paraId="4072A49C" w14:textId="77777777" w:rsidR="002D22B8" w:rsidRPr="007813EF" w:rsidRDefault="002D22B8" w:rsidP="002D22B8">
      <w:pPr>
        <w:jc w:val="both"/>
        <w:rPr>
          <w:rFonts w:ascii="Arial" w:hAnsi="Arial"/>
          <w:b/>
          <w:color w:val="auto"/>
          <w:sz w:val="22"/>
          <w:szCs w:val="22"/>
        </w:rPr>
      </w:pPr>
    </w:p>
    <w:p w14:paraId="0921BA9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(4) Razpolaganje z nepremičnim in premičnim stvarnim premoženjem ter finančnim premoženjem v lasti mestne občine se izvede po postopku in na način, ki ga določa zakon oz. drugi predpis. </w:t>
      </w:r>
    </w:p>
    <w:p w14:paraId="6DFFABA9" w14:textId="77777777" w:rsidR="002D22B8" w:rsidRPr="007813EF" w:rsidRDefault="002D22B8" w:rsidP="002D22B8">
      <w:pPr>
        <w:jc w:val="both"/>
        <w:rPr>
          <w:rFonts w:ascii="Arial" w:hAnsi="Arial"/>
          <w:color w:val="auto"/>
          <w:sz w:val="22"/>
          <w:szCs w:val="22"/>
        </w:rPr>
      </w:pPr>
    </w:p>
    <w:p w14:paraId="046961D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Za neodplačno pridobitev premoženja je treba predhodno pridobiti soglasje mestnega sveta, če bi takšno premoženje povzročilo večje stroške ali če je pridobitev povezana s pogoji, ki pomenijo obveznost mestne občine.</w:t>
      </w:r>
    </w:p>
    <w:p w14:paraId="59DA464C" w14:textId="77777777" w:rsidR="002D22B8" w:rsidRPr="007813EF" w:rsidRDefault="002D22B8" w:rsidP="002D22B8">
      <w:pPr>
        <w:jc w:val="both"/>
        <w:rPr>
          <w:rFonts w:ascii="Arial" w:hAnsi="Arial"/>
          <w:b/>
          <w:color w:val="auto"/>
          <w:sz w:val="22"/>
          <w:szCs w:val="22"/>
        </w:rPr>
      </w:pPr>
      <w:r w:rsidRPr="007813EF">
        <w:rPr>
          <w:rFonts w:ascii="Arial" w:hAnsi="Arial"/>
          <w:b/>
          <w:color w:val="auto"/>
          <w:sz w:val="22"/>
          <w:szCs w:val="22"/>
        </w:rPr>
        <w:t xml:space="preserve"> </w:t>
      </w:r>
    </w:p>
    <w:p w14:paraId="25C7B45E" w14:textId="77777777" w:rsidR="002D22B8" w:rsidRPr="007813EF" w:rsidRDefault="002D22B8" w:rsidP="002D22B8">
      <w:pPr>
        <w:pStyle w:val="naslovlena"/>
        <w:rPr>
          <w:color w:val="auto"/>
        </w:rPr>
      </w:pPr>
      <w:r w:rsidRPr="007813EF">
        <w:rPr>
          <w:color w:val="auto"/>
        </w:rPr>
        <w:t>104. člen</w:t>
      </w:r>
    </w:p>
    <w:p w14:paraId="795F3D0E" w14:textId="77777777" w:rsidR="002D22B8" w:rsidRPr="007813EF" w:rsidRDefault="002D22B8" w:rsidP="002D22B8">
      <w:pPr>
        <w:jc w:val="center"/>
        <w:rPr>
          <w:rFonts w:ascii="Arial" w:hAnsi="Arial"/>
          <w:color w:val="auto"/>
          <w:sz w:val="22"/>
          <w:szCs w:val="22"/>
        </w:rPr>
      </w:pPr>
    </w:p>
    <w:p w14:paraId="55B64A2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Lokalne zadeve javnega pomena financira mestna občina iz lastnih virov, sredstev držav in iz zadolžitve.</w:t>
      </w:r>
    </w:p>
    <w:p w14:paraId="4D47B4FA" w14:textId="77777777" w:rsidR="002D22B8" w:rsidRPr="007813EF" w:rsidRDefault="002D22B8" w:rsidP="002D22B8">
      <w:pPr>
        <w:jc w:val="both"/>
        <w:rPr>
          <w:rFonts w:ascii="Arial" w:hAnsi="Arial"/>
          <w:color w:val="auto"/>
          <w:sz w:val="22"/>
          <w:szCs w:val="22"/>
        </w:rPr>
      </w:pPr>
    </w:p>
    <w:p w14:paraId="52F6A97F" w14:textId="77777777" w:rsidR="002D22B8" w:rsidRPr="007813EF" w:rsidRDefault="002D22B8" w:rsidP="002D22B8">
      <w:pPr>
        <w:pStyle w:val="naslovlena"/>
        <w:rPr>
          <w:color w:val="auto"/>
        </w:rPr>
      </w:pPr>
      <w:r w:rsidRPr="007813EF">
        <w:rPr>
          <w:color w:val="auto"/>
        </w:rPr>
        <w:t>105. člen</w:t>
      </w:r>
    </w:p>
    <w:p w14:paraId="5BD13C56" w14:textId="77777777" w:rsidR="002D22B8" w:rsidRPr="007813EF" w:rsidRDefault="002D22B8" w:rsidP="002D22B8">
      <w:pPr>
        <w:overflowPunct w:val="0"/>
        <w:autoSpaceDE w:val="0"/>
        <w:autoSpaceDN w:val="0"/>
        <w:adjustRightInd w:val="0"/>
        <w:ind w:left="57"/>
        <w:textAlignment w:val="baseline"/>
        <w:rPr>
          <w:rFonts w:ascii="Arial" w:hAnsi="Arial"/>
          <w:color w:val="auto"/>
          <w:sz w:val="22"/>
          <w:szCs w:val="22"/>
        </w:rPr>
      </w:pPr>
    </w:p>
    <w:p w14:paraId="050488D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Prihodki in drugi prejemki ter odhodki in drugi izdatki mestne občine so predvideni v proračunu mestne občine, ki ga sprejme mestni svet po postopku, določenem v poslovniku mestnega sveta.</w:t>
      </w:r>
    </w:p>
    <w:p w14:paraId="1A031CB1" w14:textId="77777777" w:rsidR="002D22B8" w:rsidRPr="007813EF" w:rsidRDefault="002D22B8" w:rsidP="002D22B8">
      <w:pPr>
        <w:jc w:val="both"/>
        <w:rPr>
          <w:rFonts w:ascii="Arial" w:hAnsi="Arial"/>
          <w:color w:val="auto"/>
          <w:sz w:val="22"/>
          <w:szCs w:val="22"/>
        </w:rPr>
      </w:pPr>
    </w:p>
    <w:p w14:paraId="047071B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Mestni svet mora sprejeti proračun mestne občine v roku, ki omogoča njegovo uveljavitev s 1. januarjem leta, za katerega se sprejema.</w:t>
      </w:r>
    </w:p>
    <w:p w14:paraId="68C66066" w14:textId="77777777" w:rsidR="002D22B8" w:rsidRPr="007813EF" w:rsidRDefault="002D22B8" w:rsidP="002D22B8">
      <w:pPr>
        <w:jc w:val="both"/>
        <w:rPr>
          <w:rFonts w:ascii="Arial" w:hAnsi="Arial"/>
          <w:color w:val="auto"/>
          <w:sz w:val="22"/>
          <w:szCs w:val="22"/>
        </w:rPr>
      </w:pPr>
    </w:p>
    <w:p w14:paraId="1D6D25BD" w14:textId="77777777" w:rsidR="002D22B8" w:rsidRPr="007813EF" w:rsidRDefault="002D22B8" w:rsidP="002D22B8">
      <w:pPr>
        <w:jc w:val="both"/>
        <w:rPr>
          <w:rFonts w:ascii="Arial" w:hAnsi="Arial"/>
          <w:color w:val="auto"/>
          <w:sz w:val="22"/>
          <w:szCs w:val="22"/>
        </w:rPr>
      </w:pPr>
    </w:p>
    <w:p w14:paraId="7F4D80B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Za pripravo in predložitev proračuna mestne občine mestnemu svetu v sprejem v skladu z zakonom je odgovoren župan oz. županja.</w:t>
      </w:r>
    </w:p>
    <w:p w14:paraId="5B503AD5" w14:textId="77777777" w:rsidR="002D22B8" w:rsidRPr="007813EF" w:rsidRDefault="002D22B8" w:rsidP="002D22B8">
      <w:pPr>
        <w:jc w:val="both"/>
        <w:rPr>
          <w:rFonts w:ascii="Arial" w:hAnsi="Arial"/>
          <w:color w:val="auto"/>
          <w:sz w:val="22"/>
          <w:szCs w:val="22"/>
        </w:rPr>
      </w:pPr>
    </w:p>
    <w:p w14:paraId="2FEDE08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Predlogi za povečanje izdatkov proračuna morajo vsebovati predlog za povečanje prejemkov proračuna ali za zmanjšanje drugih izdatkov v isti višini, pri čemer povečani izdatki ne smejo biti v breme proračunske rezerve, splošne proračunske rezervacije ali v breme dodatnega zadolževanja.</w:t>
      </w:r>
    </w:p>
    <w:p w14:paraId="53CAC0FA" w14:textId="77777777" w:rsidR="002D22B8" w:rsidRPr="007813EF" w:rsidRDefault="002D22B8" w:rsidP="002D22B8">
      <w:pPr>
        <w:jc w:val="both"/>
        <w:rPr>
          <w:rFonts w:ascii="Arial" w:hAnsi="Arial"/>
          <w:color w:val="auto"/>
          <w:sz w:val="22"/>
          <w:szCs w:val="22"/>
        </w:rPr>
      </w:pPr>
    </w:p>
    <w:p w14:paraId="245A2A49" w14:textId="77777777" w:rsidR="002D22B8" w:rsidRPr="007813EF" w:rsidRDefault="002D22B8" w:rsidP="002D22B8">
      <w:pPr>
        <w:pStyle w:val="naslovlena"/>
        <w:rPr>
          <w:color w:val="auto"/>
        </w:rPr>
      </w:pPr>
      <w:r w:rsidRPr="007813EF">
        <w:rPr>
          <w:color w:val="auto"/>
        </w:rPr>
        <w:t>106. člen</w:t>
      </w:r>
    </w:p>
    <w:p w14:paraId="321508D7" w14:textId="77777777" w:rsidR="002D22B8" w:rsidRPr="007813EF" w:rsidRDefault="002D22B8" w:rsidP="002D22B8">
      <w:pPr>
        <w:jc w:val="center"/>
        <w:rPr>
          <w:rFonts w:ascii="Arial" w:hAnsi="Arial"/>
          <w:color w:val="auto"/>
          <w:sz w:val="22"/>
          <w:szCs w:val="22"/>
        </w:rPr>
      </w:pPr>
    </w:p>
    <w:p w14:paraId="6C00DD2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Proračun mestne občine sestavljajo splošni del, posebni del in načrt razvojnih programov.</w:t>
      </w:r>
    </w:p>
    <w:p w14:paraId="7831BC3E" w14:textId="77777777" w:rsidR="002D22B8" w:rsidRPr="007813EF" w:rsidRDefault="002D22B8" w:rsidP="002D22B8">
      <w:pPr>
        <w:jc w:val="both"/>
        <w:rPr>
          <w:rFonts w:ascii="Arial" w:hAnsi="Arial"/>
          <w:color w:val="auto"/>
          <w:sz w:val="22"/>
          <w:szCs w:val="22"/>
        </w:rPr>
      </w:pPr>
    </w:p>
    <w:p w14:paraId="270FA00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Splošni del proračuna sestavljajo skupna bilanca prihodkov in odhodkov, račun finančnih terjatev in naložb ter račun financiranja.</w:t>
      </w:r>
    </w:p>
    <w:p w14:paraId="1D7A9F48" w14:textId="77777777" w:rsidR="002D22B8" w:rsidRPr="007813EF" w:rsidRDefault="002D22B8" w:rsidP="002D22B8">
      <w:pPr>
        <w:jc w:val="both"/>
        <w:rPr>
          <w:rFonts w:ascii="Arial" w:hAnsi="Arial"/>
          <w:color w:val="auto"/>
          <w:sz w:val="22"/>
          <w:szCs w:val="22"/>
        </w:rPr>
      </w:pPr>
    </w:p>
    <w:p w14:paraId="043D613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Posebni del proračuna sestavljajo finančni načrti neposrednih uporabnikov proračuna mestne občine.</w:t>
      </w:r>
    </w:p>
    <w:p w14:paraId="41C7C044" w14:textId="77777777" w:rsidR="002D22B8" w:rsidRPr="007813EF" w:rsidRDefault="002D22B8" w:rsidP="002D22B8">
      <w:pPr>
        <w:jc w:val="both"/>
        <w:rPr>
          <w:rFonts w:ascii="Arial" w:hAnsi="Arial"/>
          <w:color w:val="auto"/>
          <w:sz w:val="22"/>
          <w:szCs w:val="22"/>
        </w:rPr>
      </w:pPr>
    </w:p>
    <w:p w14:paraId="2727D48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V načrtu  razvojnih programov se izkazujejo načrtovani izdatki proračuna za investicije in državne pomoči v prihodnjih štirih letih, ki so razdelani po:</w:t>
      </w:r>
    </w:p>
    <w:p w14:paraId="3E1056F8" w14:textId="77777777" w:rsidR="002D22B8" w:rsidRPr="007813EF" w:rsidRDefault="002D22B8" w:rsidP="002D22B8">
      <w:pPr>
        <w:numPr>
          <w:ilvl w:val="0"/>
          <w:numId w:val="18"/>
        </w:numPr>
        <w:jc w:val="both"/>
        <w:rPr>
          <w:rFonts w:ascii="Arial" w:hAnsi="Arial"/>
          <w:color w:val="auto"/>
          <w:sz w:val="22"/>
          <w:szCs w:val="22"/>
        </w:rPr>
      </w:pPr>
      <w:r w:rsidRPr="007813EF">
        <w:rPr>
          <w:rFonts w:ascii="Arial" w:hAnsi="Arial"/>
          <w:color w:val="auto"/>
          <w:sz w:val="22"/>
          <w:szCs w:val="22"/>
        </w:rPr>
        <w:t>posameznih programih neposrednih uporabnikov;</w:t>
      </w:r>
    </w:p>
    <w:p w14:paraId="13E53679" w14:textId="77777777" w:rsidR="002D22B8" w:rsidRPr="007813EF" w:rsidRDefault="002D22B8" w:rsidP="002D22B8">
      <w:pPr>
        <w:numPr>
          <w:ilvl w:val="0"/>
          <w:numId w:val="18"/>
        </w:numPr>
        <w:jc w:val="both"/>
        <w:rPr>
          <w:rFonts w:ascii="Arial" w:hAnsi="Arial"/>
          <w:color w:val="auto"/>
          <w:sz w:val="22"/>
          <w:szCs w:val="22"/>
        </w:rPr>
      </w:pPr>
      <w:r w:rsidRPr="007813EF">
        <w:rPr>
          <w:rFonts w:ascii="Arial" w:hAnsi="Arial"/>
          <w:color w:val="auto"/>
          <w:sz w:val="22"/>
          <w:szCs w:val="22"/>
        </w:rPr>
        <w:lastRenderedPageBreak/>
        <w:t>letih, v katerih bodo izdatki za programe bremenili proračune prihodnjih let, in</w:t>
      </w:r>
    </w:p>
    <w:p w14:paraId="5B677348" w14:textId="77777777" w:rsidR="002D22B8" w:rsidRPr="007813EF" w:rsidRDefault="002D22B8" w:rsidP="002D22B8">
      <w:pPr>
        <w:numPr>
          <w:ilvl w:val="0"/>
          <w:numId w:val="18"/>
        </w:numPr>
        <w:jc w:val="both"/>
        <w:rPr>
          <w:rFonts w:ascii="Arial" w:hAnsi="Arial"/>
          <w:color w:val="auto"/>
          <w:sz w:val="22"/>
          <w:szCs w:val="22"/>
        </w:rPr>
      </w:pPr>
      <w:r w:rsidRPr="007813EF">
        <w:rPr>
          <w:rFonts w:ascii="Arial" w:hAnsi="Arial"/>
          <w:color w:val="auto"/>
          <w:sz w:val="22"/>
          <w:szCs w:val="22"/>
        </w:rPr>
        <w:t>virih financiranja za celovito izvedbo programov.</w:t>
      </w:r>
    </w:p>
    <w:p w14:paraId="2ABE7B42" w14:textId="77777777" w:rsidR="002D22B8" w:rsidRPr="007813EF" w:rsidRDefault="002D22B8" w:rsidP="002D22B8">
      <w:pPr>
        <w:jc w:val="both"/>
        <w:rPr>
          <w:rFonts w:ascii="Arial" w:hAnsi="Arial"/>
          <w:color w:val="auto"/>
          <w:sz w:val="22"/>
          <w:szCs w:val="22"/>
        </w:rPr>
      </w:pPr>
    </w:p>
    <w:p w14:paraId="688B4E3E" w14:textId="77777777" w:rsidR="002D22B8" w:rsidRPr="007813EF" w:rsidRDefault="002D22B8" w:rsidP="002D22B8">
      <w:pPr>
        <w:pStyle w:val="naslovlena"/>
        <w:rPr>
          <w:color w:val="auto"/>
        </w:rPr>
      </w:pPr>
      <w:r w:rsidRPr="007813EF">
        <w:rPr>
          <w:color w:val="auto"/>
        </w:rPr>
        <w:t>107. člen</w:t>
      </w:r>
    </w:p>
    <w:p w14:paraId="4345945D" w14:textId="77777777" w:rsidR="002D22B8" w:rsidRPr="007813EF" w:rsidRDefault="002D22B8" w:rsidP="002D22B8">
      <w:pPr>
        <w:jc w:val="both"/>
        <w:rPr>
          <w:rFonts w:ascii="Arial" w:hAnsi="Arial"/>
          <w:color w:val="auto"/>
          <w:sz w:val="22"/>
          <w:szCs w:val="22"/>
        </w:rPr>
      </w:pPr>
    </w:p>
    <w:p w14:paraId="5F59869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Za izvrševanje proračuna je odgovoren župan oz. županja mestne občine. </w:t>
      </w:r>
    </w:p>
    <w:p w14:paraId="088CD0F5" w14:textId="77777777" w:rsidR="002D22B8" w:rsidRPr="007813EF" w:rsidRDefault="002D22B8" w:rsidP="002D22B8">
      <w:pPr>
        <w:jc w:val="both"/>
        <w:rPr>
          <w:rFonts w:ascii="Arial" w:hAnsi="Arial"/>
          <w:color w:val="auto"/>
          <w:sz w:val="22"/>
          <w:szCs w:val="22"/>
        </w:rPr>
      </w:pPr>
    </w:p>
    <w:p w14:paraId="1D38FDC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V okviru izvrševanja proračuna ima župan oz. županja pooblastila, določena z zakonom, predpisi, izdanimi na podlagi zakona, odlokom o proračunu mestne občine ali drugim splošnim aktom mestne občine.</w:t>
      </w:r>
    </w:p>
    <w:p w14:paraId="2E6C8CAB" w14:textId="77777777" w:rsidR="002D22B8" w:rsidRPr="007813EF" w:rsidRDefault="002D22B8" w:rsidP="002D22B8">
      <w:pPr>
        <w:jc w:val="both"/>
        <w:rPr>
          <w:rFonts w:ascii="Arial" w:hAnsi="Arial"/>
          <w:color w:val="auto"/>
          <w:sz w:val="22"/>
          <w:szCs w:val="22"/>
        </w:rPr>
      </w:pPr>
    </w:p>
    <w:p w14:paraId="155D39A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Župan oz. županja mora zagotoviti izvajanje nalog notranje revizije v skladu z zakonom in predpisom ministra, pristojnega za finance, izdanim na podlagi zakona.</w:t>
      </w:r>
    </w:p>
    <w:p w14:paraId="347900ED" w14:textId="77777777" w:rsidR="002D22B8" w:rsidRPr="007813EF" w:rsidRDefault="002D22B8" w:rsidP="002D22B8">
      <w:pPr>
        <w:jc w:val="both"/>
        <w:rPr>
          <w:rFonts w:ascii="Arial" w:hAnsi="Arial"/>
          <w:color w:val="auto"/>
          <w:sz w:val="22"/>
          <w:szCs w:val="22"/>
        </w:rPr>
      </w:pPr>
    </w:p>
    <w:p w14:paraId="21254E5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Župan oz. županja je odredbodajalec za sredstva proračuna. Za izvrševanje proračuna mestne občine lahko župan oz. županja pooblasti določene osebe.</w:t>
      </w:r>
    </w:p>
    <w:p w14:paraId="2F3BACC3" w14:textId="77777777" w:rsidR="002D22B8" w:rsidRPr="007813EF" w:rsidRDefault="002D22B8" w:rsidP="002D22B8">
      <w:pPr>
        <w:jc w:val="both"/>
        <w:rPr>
          <w:rFonts w:ascii="Arial" w:hAnsi="Arial"/>
          <w:color w:val="auto"/>
          <w:sz w:val="22"/>
          <w:szCs w:val="22"/>
        </w:rPr>
      </w:pPr>
    </w:p>
    <w:p w14:paraId="1F5F750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(5) Župan oz. županja poroča mestnemu svetu o izvrševanju proračuna polletno. Poročilo mora vsebovati podatke in informacije, določene z zakonom.</w:t>
      </w:r>
    </w:p>
    <w:p w14:paraId="2C1A671D" w14:textId="77777777" w:rsidR="002D22B8" w:rsidRPr="007813EF" w:rsidRDefault="002D22B8" w:rsidP="002D22B8">
      <w:pPr>
        <w:jc w:val="both"/>
        <w:rPr>
          <w:rFonts w:ascii="Arial" w:hAnsi="Arial"/>
          <w:color w:val="auto"/>
          <w:sz w:val="22"/>
          <w:szCs w:val="22"/>
        </w:rPr>
      </w:pPr>
    </w:p>
    <w:p w14:paraId="0BF292E3" w14:textId="77777777" w:rsidR="002D22B8" w:rsidRPr="007813EF" w:rsidRDefault="002D22B8" w:rsidP="002D22B8">
      <w:pPr>
        <w:pStyle w:val="naslovlena"/>
        <w:rPr>
          <w:color w:val="auto"/>
        </w:rPr>
      </w:pPr>
      <w:r w:rsidRPr="007813EF">
        <w:rPr>
          <w:color w:val="auto"/>
        </w:rPr>
        <w:t>108. člen</w:t>
      </w:r>
    </w:p>
    <w:p w14:paraId="73F9CFA6" w14:textId="77777777" w:rsidR="002D22B8" w:rsidRPr="007813EF" w:rsidRDefault="002D22B8" w:rsidP="002D22B8">
      <w:pPr>
        <w:jc w:val="center"/>
        <w:rPr>
          <w:rFonts w:ascii="Arial" w:hAnsi="Arial"/>
          <w:color w:val="auto"/>
          <w:sz w:val="22"/>
          <w:szCs w:val="22"/>
        </w:rPr>
      </w:pPr>
    </w:p>
    <w:p w14:paraId="51A0148E"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Proračun mestne občine se sprejme skupaj z odlokom o proračunu mestne občine, rebalans proračuna pa skupaj z odlokom o spremembi proračuna.</w:t>
      </w:r>
    </w:p>
    <w:p w14:paraId="0541722B" w14:textId="77777777" w:rsidR="002D22B8" w:rsidRPr="007813EF" w:rsidRDefault="002D22B8" w:rsidP="002D22B8">
      <w:pPr>
        <w:jc w:val="both"/>
        <w:rPr>
          <w:rFonts w:ascii="Arial" w:hAnsi="Arial"/>
          <w:color w:val="auto"/>
          <w:sz w:val="22"/>
          <w:szCs w:val="22"/>
        </w:rPr>
      </w:pPr>
    </w:p>
    <w:p w14:paraId="3AC5824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Odlok o proračunu mestne občine določa obseg prihodkov in drugih prejemkov in obseg odhodkov in drugih izdatkov, postopke za izvrševanje proračuna ter obseg zadolževanja in poroštev mestne občine, posrednih proračunskih uporabnikov, javnih gospodarskih zavodov in javnih podjetij, katerih ustanoviteljica je mestna občina ter druge pravne osebe v katerih ima mestna občina neposredno ali posredno prevladujoč vpliv. </w:t>
      </w:r>
    </w:p>
    <w:p w14:paraId="4623F9DE" w14:textId="77777777" w:rsidR="002D22B8" w:rsidRPr="007813EF" w:rsidRDefault="002D22B8" w:rsidP="002D22B8">
      <w:pPr>
        <w:jc w:val="both"/>
        <w:rPr>
          <w:rFonts w:ascii="Arial" w:hAnsi="Arial"/>
          <w:color w:val="auto"/>
          <w:sz w:val="22"/>
          <w:szCs w:val="22"/>
        </w:rPr>
      </w:pPr>
    </w:p>
    <w:p w14:paraId="6D35A132" w14:textId="77777777" w:rsidR="002D22B8" w:rsidRPr="007813EF" w:rsidRDefault="002D22B8" w:rsidP="002D22B8">
      <w:pPr>
        <w:jc w:val="both"/>
        <w:rPr>
          <w:rFonts w:ascii="Arial" w:hAnsi="Arial"/>
          <w:color w:val="auto"/>
          <w:sz w:val="22"/>
          <w:szCs w:val="22"/>
        </w:rPr>
      </w:pPr>
    </w:p>
    <w:p w14:paraId="3D75FC6A" w14:textId="77777777" w:rsidR="002D22B8" w:rsidRPr="007813EF" w:rsidRDefault="002D22B8" w:rsidP="002D22B8">
      <w:pPr>
        <w:jc w:val="both"/>
        <w:rPr>
          <w:rFonts w:ascii="Arial" w:hAnsi="Arial"/>
          <w:color w:val="auto"/>
          <w:sz w:val="22"/>
          <w:szCs w:val="22"/>
        </w:rPr>
      </w:pPr>
    </w:p>
    <w:p w14:paraId="72615515" w14:textId="77777777" w:rsidR="002D22B8" w:rsidRPr="007813EF" w:rsidRDefault="002D22B8" w:rsidP="002D22B8">
      <w:pPr>
        <w:pStyle w:val="naslovlena"/>
        <w:rPr>
          <w:color w:val="auto"/>
        </w:rPr>
      </w:pPr>
      <w:r w:rsidRPr="007813EF">
        <w:rPr>
          <w:color w:val="auto"/>
        </w:rPr>
        <w:t>109. člen</w:t>
      </w:r>
    </w:p>
    <w:p w14:paraId="1B09FA05" w14:textId="77777777" w:rsidR="002D22B8" w:rsidRPr="007813EF" w:rsidRDefault="002D22B8" w:rsidP="002D22B8">
      <w:pPr>
        <w:jc w:val="both"/>
        <w:rPr>
          <w:rFonts w:ascii="Arial" w:hAnsi="Arial"/>
          <w:color w:val="auto"/>
          <w:sz w:val="22"/>
          <w:szCs w:val="22"/>
        </w:rPr>
      </w:pPr>
    </w:p>
    <w:p w14:paraId="68C9612A"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Če proračun mestne občine ni sprejet pred začetkom leta, na katero se nanaša, se financiranje funkcij mestne občine ter njihovih nalog in drugih s predpisi določenih namenov začasno nadaljuje na podlagi proračuna za preteklo leto in za iste programe kot v preteklem letu. </w:t>
      </w:r>
    </w:p>
    <w:p w14:paraId="10A16FD0" w14:textId="77777777" w:rsidR="002D22B8" w:rsidRPr="007813EF" w:rsidRDefault="002D22B8" w:rsidP="002D22B8">
      <w:pPr>
        <w:jc w:val="both"/>
        <w:rPr>
          <w:rFonts w:ascii="Arial" w:hAnsi="Arial"/>
          <w:color w:val="auto"/>
          <w:sz w:val="22"/>
          <w:szCs w:val="22"/>
        </w:rPr>
      </w:pPr>
    </w:p>
    <w:p w14:paraId="1C4B331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Župan oz. županja sprejme sklep o začasnem financiranju v skladu z zakonom. Sklep velja največ tri mesece in se lahko na županov oz. županjin predlog s sklepom mestnega sveta podaljša še za tri mesece.</w:t>
      </w:r>
    </w:p>
    <w:p w14:paraId="0BF3B97F" w14:textId="77777777" w:rsidR="002D22B8" w:rsidRPr="007813EF" w:rsidRDefault="002D22B8" w:rsidP="002D22B8">
      <w:pPr>
        <w:jc w:val="both"/>
        <w:rPr>
          <w:rFonts w:ascii="Arial" w:hAnsi="Arial"/>
          <w:color w:val="auto"/>
          <w:sz w:val="22"/>
          <w:szCs w:val="22"/>
        </w:rPr>
      </w:pPr>
    </w:p>
    <w:p w14:paraId="20200332" w14:textId="77777777" w:rsidR="002D22B8" w:rsidRPr="007813EF" w:rsidRDefault="002D22B8" w:rsidP="002D22B8">
      <w:pPr>
        <w:pStyle w:val="naslovlena"/>
        <w:rPr>
          <w:color w:val="auto"/>
        </w:rPr>
      </w:pPr>
      <w:r w:rsidRPr="007813EF">
        <w:rPr>
          <w:color w:val="auto"/>
        </w:rPr>
        <w:t>110. člen</w:t>
      </w:r>
    </w:p>
    <w:p w14:paraId="072768A3" w14:textId="77777777" w:rsidR="002D22B8" w:rsidRPr="007813EF" w:rsidRDefault="002D22B8" w:rsidP="002D22B8">
      <w:pPr>
        <w:jc w:val="center"/>
        <w:rPr>
          <w:rFonts w:ascii="Arial" w:hAnsi="Arial"/>
          <w:color w:val="auto"/>
          <w:sz w:val="22"/>
          <w:szCs w:val="22"/>
        </w:rPr>
      </w:pPr>
    </w:p>
    <w:p w14:paraId="0DE5F60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Sredstva proračuna mestne občine se smejo uporabljati, če so izpolnjeni vsi z zakonom ali drugim aktom določeni pogoji, le za namene in v višini, določeni s proračunom. </w:t>
      </w:r>
    </w:p>
    <w:p w14:paraId="4A1C48F4" w14:textId="77777777" w:rsidR="002D22B8" w:rsidRPr="007813EF" w:rsidRDefault="002D22B8" w:rsidP="002D22B8">
      <w:pPr>
        <w:pStyle w:val="naslovlena"/>
        <w:rPr>
          <w:color w:val="auto"/>
        </w:rPr>
      </w:pPr>
    </w:p>
    <w:p w14:paraId="3A278D63" w14:textId="77777777" w:rsidR="002D22B8" w:rsidRPr="007813EF" w:rsidRDefault="002D22B8" w:rsidP="002D22B8">
      <w:pPr>
        <w:pStyle w:val="naslovlena"/>
        <w:rPr>
          <w:color w:val="auto"/>
        </w:rPr>
      </w:pPr>
    </w:p>
    <w:p w14:paraId="1A67D327" w14:textId="77777777" w:rsidR="002D22B8" w:rsidRPr="007813EF" w:rsidRDefault="002D22B8" w:rsidP="002D22B8">
      <w:pPr>
        <w:pStyle w:val="naslovlena"/>
        <w:rPr>
          <w:color w:val="auto"/>
        </w:rPr>
      </w:pPr>
      <w:r w:rsidRPr="007813EF">
        <w:rPr>
          <w:color w:val="auto"/>
        </w:rPr>
        <w:t>111. člen</w:t>
      </w:r>
    </w:p>
    <w:p w14:paraId="1C1C3DE3" w14:textId="77777777" w:rsidR="002D22B8" w:rsidRPr="007813EF" w:rsidRDefault="002D22B8" w:rsidP="002D22B8">
      <w:pPr>
        <w:jc w:val="both"/>
        <w:rPr>
          <w:rFonts w:ascii="Arial" w:hAnsi="Arial"/>
          <w:color w:val="auto"/>
          <w:sz w:val="22"/>
          <w:szCs w:val="22"/>
        </w:rPr>
      </w:pPr>
    </w:p>
    <w:p w14:paraId="027EE23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Proračunskih sredstev ni mogoče prerazporejati, razen pod pogoji in na način, določen z zakonom ali odlokom o proračunu mestne občine.</w:t>
      </w:r>
    </w:p>
    <w:p w14:paraId="58B92D06" w14:textId="77777777" w:rsidR="002D22B8" w:rsidRPr="007813EF" w:rsidRDefault="002D22B8" w:rsidP="002D22B8">
      <w:pPr>
        <w:jc w:val="both"/>
        <w:rPr>
          <w:rFonts w:ascii="Arial" w:hAnsi="Arial"/>
          <w:color w:val="auto"/>
          <w:sz w:val="22"/>
          <w:szCs w:val="22"/>
        </w:rPr>
      </w:pPr>
    </w:p>
    <w:p w14:paraId="53011F3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(2) Župan oz. županja mora o izvršenih prerazporeditvah poročati mestnemu svetu polletno.</w:t>
      </w:r>
    </w:p>
    <w:p w14:paraId="6D1852C1" w14:textId="77777777" w:rsidR="002D22B8" w:rsidRPr="007813EF" w:rsidRDefault="002D22B8" w:rsidP="002D22B8">
      <w:pPr>
        <w:jc w:val="both"/>
        <w:rPr>
          <w:rFonts w:ascii="Arial" w:hAnsi="Arial"/>
          <w:color w:val="auto"/>
          <w:sz w:val="22"/>
          <w:szCs w:val="22"/>
        </w:rPr>
      </w:pPr>
    </w:p>
    <w:p w14:paraId="592BB005" w14:textId="77777777" w:rsidR="002D22B8" w:rsidRPr="007813EF" w:rsidRDefault="002D22B8" w:rsidP="002D22B8">
      <w:pPr>
        <w:pStyle w:val="naslovlena"/>
        <w:rPr>
          <w:color w:val="auto"/>
        </w:rPr>
      </w:pPr>
      <w:r w:rsidRPr="007813EF">
        <w:rPr>
          <w:color w:val="auto"/>
        </w:rPr>
        <w:t>112. člen</w:t>
      </w:r>
    </w:p>
    <w:p w14:paraId="7C0C9E08" w14:textId="77777777" w:rsidR="002D22B8" w:rsidRPr="007813EF" w:rsidRDefault="002D22B8" w:rsidP="002D22B8">
      <w:pPr>
        <w:jc w:val="center"/>
        <w:rPr>
          <w:rFonts w:ascii="Arial" w:hAnsi="Arial"/>
          <w:color w:val="auto"/>
          <w:sz w:val="22"/>
          <w:szCs w:val="22"/>
        </w:rPr>
      </w:pPr>
    </w:p>
    <w:p w14:paraId="0B17A08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Po preteku leta, za katero je bil sprejet proračun, pripravi župan oz. županja predlog zaključnega računa proračuna in ga predloži mestnemu svetu v sprejem.</w:t>
      </w:r>
    </w:p>
    <w:p w14:paraId="24762C31" w14:textId="77777777" w:rsidR="002D22B8" w:rsidRPr="007813EF" w:rsidRDefault="002D22B8" w:rsidP="002D22B8">
      <w:pPr>
        <w:jc w:val="both"/>
        <w:rPr>
          <w:rFonts w:ascii="Arial" w:hAnsi="Arial"/>
          <w:color w:val="auto"/>
          <w:sz w:val="22"/>
          <w:szCs w:val="22"/>
        </w:rPr>
      </w:pPr>
    </w:p>
    <w:p w14:paraId="648A22C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O sprejetju zaključnega računa proračuna obvesti župan oz. županja ministrstvo, pristojno za finance, v 30 dneh po sprejemu.</w:t>
      </w:r>
    </w:p>
    <w:p w14:paraId="2264F101" w14:textId="77777777" w:rsidR="002D22B8" w:rsidRPr="007813EF" w:rsidRDefault="002D22B8" w:rsidP="002D22B8">
      <w:pPr>
        <w:pStyle w:val="naslovlena"/>
        <w:jc w:val="left"/>
        <w:rPr>
          <w:color w:val="auto"/>
        </w:rPr>
      </w:pPr>
    </w:p>
    <w:p w14:paraId="157E7C7F" w14:textId="77777777" w:rsidR="002D22B8" w:rsidRPr="007813EF" w:rsidRDefault="002D22B8" w:rsidP="002D22B8">
      <w:pPr>
        <w:pStyle w:val="naslovlena"/>
        <w:rPr>
          <w:color w:val="auto"/>
        </w:rPr>
      </w:pPr>
      <w:r w:rsidRPr="007813EF">
        <w:rPr>
          <w:color w:val="auto"/>
        </w:rPr>
        <w:t>113. člen</w:t>
      </w:r>
    </w:p>
    <w:p w14:paraId="307AD267" w14:textId="77777777" w:rsidR="002D22B8" w:rsidRPr="007813EF" w:rsidRDefault="002D22B8" w:rsidP="002D22B8">
      <w:pPr>
        <w:jc w:val="center"/>
        <w:rPr>
          <w:rFonts w:ascii="Arial" w:hAnsi="Arial"/>
          <w:color w:val="auto"/>
          <w:sz w:val="22"/>
          <w:szCs w:val="22"/>
        </w:rPr>
      </w:pPr>
    </w:p>
    <w:p w14:paraId="72E6911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Posredni proračunski uporabniki, javni gospodarski zavodi in javna podjetja, katerih ustanoviteljica je mestna občina ter druge pravne osebe v katerih ima mestna občina neposredno ali posredno prevladujoč vpliv,  se smejo zadolževati le s soglasjem mestne občine. O soglasju odloča mestni svet na predlog župana oz. županje. Mestni svet na predlog župana oz. županje odloča tudi o poroštvih za izpolnitev njihovih obveznosti. </w:t>
      </w:r>
    </w:p>
    <w:p w14:paraId="1258C067" w14:textId="77777777" w:rsidR="002D22B8" w:rsidRPr="007813EF" w:rsidRDefault="002D22B8" w:rsidP="002D22B8">
      <w:pPr>
        <w:rPr>
          <w:rFonts w:ascii="Arial" w:hAnsi="Arial"/>
          <w:color w:val="auto"/>
          <w:sz w:val="22"/>
          <w:szCs w:val="22"/>
        </w:rPr>
      </w:pPr>
    </w:p>
    <w:p w14:paraId="71D9E6F0" w14:textId="77777777" w:rsidR="002D22B8" w:rsidRPr="007813EF" w:rsidRDefault="002D22B8" w:rsidP="002D22B8">
      <w:pPr>
        <w:jc w:val="both"/>
        <w:rPr>
          <w:rFonts w:ascii="Arial" w:hAnsi="Arial"/>
          <w:b/>
          <w:color w:val="auto"/>
          <w:sz w:val="22"/>
          <w:szCs w:val="22"/>
        </w:rPr>
      </w:pPr>
    </w:p>
    <w:p w14:paraId="4F7D75E1" w14:textId="77777777" w:rsidR="002D22B8" w:rsidRPr="007813EF" w:rsidRDefault="002D22B8" w:rsidP="002D22B8">
      <w:pPr>
        <w:jc w:val="both"/>
        <w:rPr>
          <w:rFonts w:ascii="Arial" w:hAnsi="Arial"/>
          <w:b/>
          <w:color w:val="auto"/>
          <w:sz w:val="22"/>
          <w:szCs w:val="22"/>
        </w:rPr>
      </w:pPr>
      <w:r w:rsidRPr="007813EF">
        <w:rPr>
          <w:rFonts w:ascii="Arial" w:hAnsi="Arial"/>
          <w:b/>
          <w:color w:val="auto"/>
          <w:sz w:val="22"/>
          <w:szCs w:val="22"/>
        </w:rPr>
        <w:t>VIII. SPLOŠNI IN POSAMIČNI AKTI MESTNE OBČINE</w:t>
      </w:r>
      <w:r w:rsidRPr="007813EF">
        <w:rPr>
          <w:rFonts w:ascii="Arial" w:hAnsi="Arial"/>
          <w:b/>
          <w:color w:val="auto"/>
          <w:sz w:val="22"/>
          <w:szCs w:val="22"/>
        </w:rPr>
        <w:tab/>
        <w:t xml:space="preserve"> </w:t>
      </w:r>
    </w:p>
    <w:p w14:paraId="1B2019C6" w14:textId="77777777" w:rsidR="002D22B8" w:rsidRPr="007813EF" w:rsidRDefault="002D22B8" w:rsidP="002D22B8">
      <w:pPr>
        <w:tabs>
          <w:tab w:val="left" w:pos="1872"/>
        </w:tabs>
        <w:jc w:val="both"/>
        <w:rPr>
          <w:rFonts w:ascii="Arial" w:hAnsi="Arial"/>
          <w:color w:val="auto"/>
          <w:sz w:val="22"/>
          <w:szCs w:val="22"/>
        </w:rPr>
      </w:pPr>
    </w:p>
    <w:p w14:paraId="39897D06" w14:textId="77777777" w:rsidR="002D22B8" w:rsidRPr="007813EF" w:rsidRDefault="002D22B8" w:rsidP="002D22B8">
      <w:pPr>
        <w:tabs>
          <w:tab w:val="left" w:pos="696"/>
        </w:tabs>
        <w:jc w:val="both"/>
        <w:rPr>
          <w:rFonts w:ascii="Arial" w:hAnsi="Arial"/>
          <w:color w:val="auto"/>
          <w:sz w:val="22"/>
          <w:szCs w:val="22"/>
        </w:rPr>
      </w:pPr>
      <w:r w:rsidRPr="007813EF">
        <w:rPr>
          <w:rFonts w:ascii="Arial" w:hAnsi="Arial"/>
          <w:color w:val="auto"/>
          <w:sz w:val="22"/>
          <w:szCs w:val="22"/>
        </w:rPr>
        <w:t xml:space="preserve">1.   Splošni akti mestne občine </w:t>
      </w:r>
    </w:p>
    <w:p w14:paraId="6A8E1C94" w14:textId="77777777" w:rsidR="002D22B8" w:rsidRPr="007813EF" w:rsidRDefault="002D22B8" w:rsidP="002D22B8">
      <w:pPr>
        <w:tabs>
          <w:tab w:val="left" w:pos="2304"/>
          <w:tab w:val="left" w:pos="2448"/>
        </w:tabs>
        <w:jc w:val="center"/>
        <w:rPr>
          <w:rFonts w:ascii="Arial" w:hAnsi="Arial"/>
          <w:color w:val="auto"/>
          <w:sz w:val="22"/>
          <w:szCs w:val="22"/>
        </w:rPr>
      </w:pPr>
    </w:p>
    <w:p w14:paraId="68EB4BF4" w14:textId="77777777" w:rsidR="002D22B8" w:rsidRPr="007813EF" w:rsidRDefault="002D22B8" w:rsidP="002D22B8">
      <w:pPr>
        <w:pStyle w:val="naslovlena"/>
        <w:rPr>
          <w:color w:val="auto"/>
        </w:rPr>
      </w:pPr>
      <w:r w:rsidRPr="007813EF">
        <w:rPr>
          <w:color w:val="auto"/>
        </w:rPr>
        <w:t>114. člen</w:t>
      </w:r>
    </w:p>
    <w:p w14:paraId="25CDC8F4" w14:textId="77777777" w:rsidR="002D22B8" w:rsidRPr="007813EF" w:rsidRDefault="002D22B8" w:rsidP="002D22B8">
      <w:pPr>
        <w:overflowPunct w:val="0"/>
        <w:autoSpaceDE w:val="0"/>
        <w:autoSpaceDN w:val="0"/>
        <w:adjustRightInd w:val="0"/>
        <w:jc w:val="center"/>
        <w:textAlignment w:val="baseline"/>
        <w:rPr>
          <w:rFonts w:ascii="Arial" w:hAnsi="Arial"/>
          <w:color w:val="auto"/>
          <w:sz w:val="22"/>
          <w:szCs w:val="22"/>
        </w:rPr>
      </w:pPr>
    </w:p>
    <w:p w14:paraId="62A2EF09" w14:textId="77777777" w:rsidR="002D22B8" w:rsidRPr="007813EF" w:rsidRDefault="002D22B8" w:rsidP="002D22B8">
      <w:pPr>
        <w:overflowPunct w:val="0"/>
        <w:autoSpaceDE w:val="0"/>
        <w:autoSpaceDN w:val="0"/>
        <w:adjustRightInd w:val="0"/>
        <w:textAlignment w:val="baseline"/>
        <w:rPr>
          <w:rFonts w:ascii="Arial" w:hAnsi="Arial"/>
          <w:color w:val="auto"/>
          <w:sz w:val="22"/>
          <w:szCs w:val="22"/>
        </w:rPr>
      </w:pPr>
      <w:r w:rsidRPr="007813EF">
        <w:rPr>
          <w:rFonts w:ascii="Arial" w:hAnsi="Arial"/>
          <w:color w:val="auto"/>
          <w:sz w:val="22"/>
          <w:szCs w:val="22"/>
        </w:rPr>
        <w:t xml:space="preserve">(1) Splošni akti mestne občine  so statut, poslovnik mestnega sveta, odloki in pravilniki. </w:t>
      </w:r>
    </w:p>
    <w:p w14:paraId="1FB92787" w14:textId="77777777" w:rsidR="002D22B8" w:rsidRPr="007813EF" w:rsidRDefault="002D22B8" w:rsidP="002D22B8">
      <w:pPr>
        <w:jc w:val="both"/>
        <w:rPr>
          <w:rFonts w:ascii="Arial" w:hAnsi="Arial"/>
          <w:color w:val="auto"/>
          <w:sz w:val="22"/>
          <w:szCs w:val="22"/>
        </w:rPr>
      </w:pPr>
    </w:p>
    <w:p w14:paraId="1D2E382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Mestni svet sprejema kot splošne akte tudi prostorske in druge načrte razvoja mestne občine, mestni proračun in zaključni račun, ki sta posebni vrsti splošnih aktov.</w:t>
      </w:r>
    </w:p>
    <w:p w14:paraId="112D8019" w14:textId="77777777" w:rsidR="002D22B8" w:rsidRPr="007813EF" w:rsidRDefault="002D22B8" w:rsidP="002D22B8">
      <w:pPr>
        <w:jc w:val="both"/>
        <w:rPr>
          <w:rFonts w:ascii="Arial" w:hAnsi="Arial"/>
          <w:color w:val="auto"/>
          <w:sz w:val="22"/>
          <w:szCs w:val="22"/>
        </w:rPr>
      </w:pPr>
    </w:p>
    <w:p w14:paraId="1997F495"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Kadar ne odloči z drugim aktom, sprejme mestni svet sklep, ki je lahko splošni ali posamični akt.</w:t>
      </w:r>
    </w:p>
    <w:p w14:paraId="758EC620" w14:textId="77777777" w:rsidR="002D22B8" w:rsidRPr="007813EF" w:rsidRDefault="002D22B8" w:rsidP="002D22B8">
      <w:pPr>
        <w:jc w:val="both"/>
        <w:rPr>
          <w:rFonts w:ascii="Arial" w:hAnsi="Arial"/>
          <w:color w:val="auto"/>
          <w:sz w:val="22"/>
          <w:szCs w:val="22"/>
        </w:rPr>
      </w:pPr>
    </w:p>
    <w:p w14:paraId="0153BD3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Postopek za sprejem splošnih aktov mestne občine ureja poslovnik mestnega sveta.</w:t>
      </w:r>
    </w:p>
    <w:p w14:paraId="048E25DF" w14:textId="77777777" w:rsidR="002D22B8" w:rsidRPr="007813EF" w:rsidRDefault="002D22B8" w:rsidP="002D22B8">
      <w:pPr>
        <w:jc w:val="both"/>
        <w:rPr>
          <w:rFonts w:ascii="Arial" w:hAnsi="Arial"/>
          <w:color w:val="auto"/>
          <w:sz w:val="22"/>
          <w:szCs w:val="22"/>
        </w:rPr>
      </w:pPr>
    </w:p>
    <w:p w14:paraId="5C4F9568" w14:textId="77777777" w:rsidR="002D22B8" w:rsidRPr="007813EF" w:rsidRDefault="002D22B8" w:rsidP="002D22B8">
      <w:pPr>
        <w:pStyle w:val="naslovlena"/>
        <w:rPr>
          <w:color w:val="auto"/>
        </w:rPr>
      </w:pPr>
      <w:r w:rsidRPr="007813EF">
        <w:rPr>
          <w:color w:val="auto"/>
        </w:rPr>
        <w:t>115. člen</w:t>
      </w:r>
    </w:p>
    <w:p w14:paraId="7423A15C" w14:textId="77777777" w:rsidR="002D22B8" w:rsidRPr="007813EF" w:rsidRDefault="002D22B8" w:rsidP="002D22B8">
      <w:pPr>
        <w:jc w:val="center"/>
        <w:rPr>
          <w:rFonts w:ascii="Arial" w:hAnsi="Arial"/>
          <w:color w:val="auto"/>
          <w:sz w:val="22"/>
          <w:szCs w:val="22"/>
        </w:rPr>
      </w:pPr>
    </w:p>
    <w:p w14:paraId="15F23A90"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Statut je temeljni splošni akt mestne občine, ki ga sprejme mestni svet z dvotretjinsko večino glasov vseh članov in članic mestnega sveta.</w:t>
      </w:r>
    </w:p>
    <w:p w14:paraId="08BD6EC6" w14:textId="77777777" w:rsidR="002D22B8" w:rsidRPr="007813EF" w:rsidRDefault="002D22B8" w:rsidP="002D22B8">
      <w:pPr>
        <w:jc w:val="both"/>
        <w:rPr>
          <w:rFonts w:ascii="Arial" w:hAnsi="Arial"/>
          <w:color w:val="auto"/>
          <w:sz w:val="22"/>
          <w:szCs w:val="22"/>
        </w:rPr>
      </w:pPr>
    </w:p>
    <w:p w14:paraId="664F47D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Statut se sprejme po enakem postopku, kot je predpisan za sprejem odloka.</w:t>
      </w:r>
    </w:p>
    <w:p w14:paraId="0A83FFDD" w14:textId="77777777" w:rsidR="002D22B8" w:rsidRPr="007813EF" w:rsidRDefault="002D22B8" w:rsidP="002D22B8">
      <w:pPr>
        <w:jc w:val="both"/>
        <w:rPr>
          <w:rFonts w:ascii="Arial" w:hAnsi="Arial"/>
          <w:color w:val="auto"/>
          <w:sz w:val="22"/>
          <w:szCs w:val="22"/>
        </w:rPr>
      </w:pPr>
    </w:p>
    <w:p w14:paraId="04FB8553"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Spremembe in dopolnitve statuta lahko predlaga mestnemu svetu v sprejem vsak predlagatelj oz. predlagateljica, ki je po določbah poslovnika upravičen/a predlagati odlok.</w:t>
      </w:r>
    </w:p>
    <w:p w14:paraId="403671EE" w14:textId="77777777" w:rsidR="002D22B8" w:rsidRPr="007813EF" w:rsidRDefault="002D22B8" w:rsidP="002D22B8">
      <w:pPr>
        <w:jc w:val="both"/>
        <w:rPr>
          <w:rFonts w:ascii="Arial" w:hAnsi="Arial"/>
          <w:color w:val="auto"/>
          <w:sz w:val="22"/>
          <w:szCs w:val="22"/>
        </w:rPr>
      </w:pPr>
    </w:p>
    <w:p w14:paraId="03BD9AD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(4) Pobudo za spremembo statuta lahko poleg predlagateljev oz. predlagateljic iz prejšnjega člena dajo tudi svet mestne četrti oz. krajevne skupnosti  in zbor občanov in občank v teh ožjih delih mestne občine. Če mestni svet sprejme pobudo za spremembo statuta, naloži statutarno-pravni komisije, da pripravi predlog sprememb statuta.</w:t>
      </w:r>
    </w:p>
    <w:p w14:paraId="1BE91839" w14:textId="77777777" w:rsidR="002D22B8" w:rsidRPr="007813EF" w:rsidRDefault="002D22B8" w:rsidP="002D22B8">
      <w:pPr>
        <w:jc w:val="both"/>
        <w:rPr>
          <w:rFonts w:ascii="Arial" w:hAnsi="Arial"/>
          <w:color w:val="auto"/>
          <w:sz w:val="22"/>
          <w:szCs w:val="22"/>
        </w:rPr>
      </w:pPr>
    </w:p>
    <w:p w14:paraId="58530372" w14:textId="77777777" w:rsidR="002D22B8" w:rsidRPr="007813EF" w:rsidRDefault="002D22B8" w:rsidP="002D22B8">
      <w:pPr>
        <w:pStyle w:val="naslovlena"/>
        <w:rPr>
          <w:color w:val="auto"/>
        </w:rPr>
      </w:pPr>
      <w:r w:rsidRPr="007813EF">
        <w:rPr>
          <w:color w:val="auto"/>
        </w:rPr>
        <w:t>116. člen</w:t>
      </w:r>
    </w:p>
    <w:p w14:paraId="03B803DC" w14:textId="77777777" w:rsidR="002D22B8" w:rsidRPr="007813EF" w:rsidRDefault="002D22B8" w:rsidP="002D22B8">
      <w:pPr>
        <w:jc w:val="center"/>
        <w:rPr>
          <w:rFonts w:ascii="Arial" w:hAnsi="Arial"/>
          <w:color w:val="auto"/>
          <w:sz w:val="22"/>
          <w:szCs w:val="22"/>
        </w:rPr>
      </w:pPr>
    </w:p>
    <w:p w14:paraId="4578C16C"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S poslovnikom, ki ga sprejme mestni svet z dvotretjinsko večino glasov navzočih članov in članic, se uredi organizacija in način dela mestnega sveta ter uresničevanje pravic in dolžnosti članov mestnega sveta.</w:t>
      </w:r>
    </w:p>
    <w:p w14:paraId="44A13668" w14:textId="77777777" w:rsidR="002D22B8" w:rsidRPr="007813EF" w:rsidRDefault="002D22B8" w:rsidP="002D22B8">
      <w:pPr>
        <w:jc w:val="both"/>
        <w:rPr>
          <w:rFonts w:ascii="Arial" w:hAnsi="Arial"/>
          <w:color w:val="auto"/>
          <w:sz w:val="22"/>
          <w:szCs w:val="22"/>
        </w:rPr>
      </w:pPr>
    </w:p>
    <w:p w14:paraId="77B11C61" w14:textId="77777777" w:rsidR="002D22B8" w:rsidRPr="007813EF" w:rsidRDefault="002D22B8" w:rsidP="002D22B8">
      <w:pPr>
        <w:jc w:val="both"/>
        <w:rPr>
          <w:rFonts w:ascii="Arial" w:hAnsi="Arial"/>
          <w:color w:val="auto"/>
          <w:sz w:val="22"/>
          <w:szCs w:val="22"/>
        </w:rPr>
      </w:pPr>
    </w:p>
    <w:p w14:paraId="609AA4F4" w14:textId="77777777" w:rsidR="002D22B8" w:rsidRPr="007813EF" w:rsidRDefault="002D22B8" w:rsidP="002D22B8">
      <w:pPr>
        <w:pStyle w:val="naslovlena"/>
        <w:rPr>
          <w:color w:val="auto"/>
        </w:rPr>
      </w:pPr>
      <w:r w:rsidRPr="007813EF">
        <w:rPr>
          <w:color w:val="auto"/>
        </w:rPr>
        <w:t>117. člen</w:t>
      </w:r>
    </w:p>
    <w:p w14:paraId="27B71E40" w14:textId="77777777" w:rsidR="002D22B8" w:rsidRPr="007813EF" w:rsidRDefault="002D22B8" w:rsidP="002D22B8">
      <w:pPr>
        <w:pStyle w:val="naslovlena"/>
        <w:rPr>
          <w:color w:val="auto"/>
        </w:rPr>
      </w:pPr>
    </w:p>
    <w:p w14:paraId="37104F86"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Z odlokom ureja mestna občina na splošen način zadeve iz svoje pristojnosti, ustanavlja organe mestne uprave in določa način njihovega dela ter ustanavlja javne službe.</w:t>
      </w:r>
    </w:p>
    <w:p w14:paraId="07C78C18" w14:textId="77777777" w:rsidR="002D22B8" w:rsidRPr="007813EF" w:rsidRDefault="002D22B8" w:rsidP="002D22B8">
      <w:pPr>
        <w:jc w:val="both"/>
        <w:rPr>
          <w:rFonts w:ascii="Arial" w:hAnsi="Arial"/>
          <w:color w:val="auto"/>
          <w:sz w:val="22"/>
          <w:szCs w:val="22"/>
        </w:rPr>
      </w:pPr>
    </w:p>
    <w:p w14:paraId="0D5621F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Z odlokom ureja mestna občina tudi zadeve iz prenesene pristojnosti, kadar je tako določeno z zakonom.</w:t>
      </w:r>
    </w:p>
    <w:p w14:paraId="3C624292" w14:textId="77777777" w:rsidR="002D22B8" w:rsidRPr="007813EF" w:rsidRDefault="002D22B8" w:rsidP="002D22B8">
      <w:pPr>
        <w:jc w:val="both"/>
        <w:rPr>
          <w:rFonts w:ascii="Arial" w:hAnsi="Arial"/>
          <w:color w:val="auto"/>
          <w:sz w:val="22"/>
          <w:szCs w:val="22"/>
        </w:rPr>
      </w:pPr>
    </w:p>
    <w:p w14:paraId="20A0B135" w14:textId="77777777" w:rsidR="002D22B8" w:rsidRPr="007813EF" w:rsidRDefault="002D22B8" w:rsidP="002D22B8">
      <w:pPr>
        <w:pStyle w:val="naslovlena"/>
        <w:rPr>
          <w:color w:val="auto"/>
        </w:rPr>
      </w:pPr>
      <w:r w:rsidRPr="007813EF">
        <w:rPr>
          <w:color w:val="auto"/>
        </w:rPr>
        <w:t>118. člen</w:t>
      </w:r>
    </w:p>
    <w:p w14:paraId="4FBB13BF" w14:textId="77777777" w:rsidR="002D22B8" w:rsidRPr="007813EF" w:rsidRDefault="002D22B8" w:rsidP="002D22B8">
      <w:pPr>
        <w:overflowPunct w:val="0"/>
        <w:autoSpaceDE w:val="0"/>
        <w:autoSpaceDN w:val="0"/>
        <w:adjustRightInd w:val="0"/>
        <w:ind w:left="57"/>
        <w:jc w:val="center"/>
        <w:textAlignment w:val="baseline"/>
        <w:rPr>
          <w:rFonts w:ascii="Arial" w:hAnsi="Arial"/>
          <w:color w:val="auto"/>
          <w:sz w:val="22"/>
          <w:szCs w:val="22"/>
        </w:rPr>
      </w:pPr>
    </w:p>
    <w:p w14:paraId="56F169E4" w14:textId="77777777" w:rsidR="002D22B8" w:rsidRPr="007813EF" w:rsidRDefault="002D22B8" w:rsidP="002D22B8">
      <w:pPr>
        <w:overflowPunct w:val="0"/>
        <w:autoSpaceDE w:val="0"/>
        <w:autoSpaceDN w:val="0"/>
        <w:adjustRightInd w:val="0"/>
        <w:jc w:val="both"/>
        <w:textAlignment w:val="baseline"/>
        <w:rPr>
          <w:rFonts w:ascii="Arial" w:hAnsi="Arial"/>
          <w:color w:val="auto"/>
          <w:sz w:val="22"/>
          <w:szCs w:val="22"/>
        </w:rPr>
      </w:pPr>
      <w:r w:rsidRPr="007813EF">
        <w:rPr>
          <w:rFonts w:ascii="Arial" w:hAnsi="Arial"/>
          <w:color w:val="auto"/>
          <w:sz w:val="22"/>
          <w:szCs w:val="22"/>
        </w:rPr>
        <w:t>S pravilnikom se razčlenijo posamezne določbe statuta ali odloka v procesu njihovega izvrševanja.</w:t>
      </w:r>
    </w:p>
    <w:p w14:paraId="06783210" w14:textId="77777777" w:rsidR="002D22B8" w:rsidRPr="007813EF" w:rsidRDefault="002D22B8" w:rsidP="002D22B8">
      <w:pPr>
        <w:overflowPunct w:val="0"/>
        <w:autoSpaceDE w:val="0"/>
        <w:autoSpaceDN w:val="0"/>
        <w:adjustRightInd w:val="0"/>
        <w:jc w:val="both"/>
        <w:textAlignment w:val="baseline"/>
        <w:rPr>
          <w:rFonts w:ascii="Arial" w:hAnsi="Arial"/>
          <w:color w:val="auto"/>
          <w:sz w:val="22"/>
          <w:szCs w:val="22"/>
        </w:rPr>
      </w:pPr>
    </w:p>
    <w:p w14:paraId="4C25484F" w14:textId="77777777" w:rsidR="002D22B8" w:rsidRPr="007813EF" w:rsidRDefault="002D22B8" w:rsidP="002D22B8">
      <w:pPr>
        <w:pStyle w:val="naslovlena"/>
        <w:rPr>
          <w:color w:val="auto"/>
        </w:rPr>
      </w:pPr>
      <w:r w:rsidRPr="007813EF">
        <w:rPr>
          <w:color w:val="auto"/>
        </w:rPr>
        <w:t>119. člen</w:t>
      </w:r>
    </w:p>
    <w:p w14:paraId="4D53D6E4" w14:textId="77777777" w:rsidR="002D22B8" w:rsidRPr="007813EF" w:rsidRDefault="002D22B8" w:rsidP="002D22B8">
      <w:pPr>
        <w:jc w:val="center"/>
        <w:rPr>
          <w:rFonts w:ascii="Arial" w:hAnsi="Arial"/>
          <w:color w:val="auto"/>
          <w:sz w:val="22"/>
          <w:szCs w:val="22"/>
        </w:rPr>
      </w:pPr>
    </w:p>
    <w:p w14:paraId="2467BAA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Statut, odloki in drugi predpisi mestne občine morajo biti objavljeni v Medobčinskem uradnem vestniku in pričnejo veljati petnajsti dan po objavi, če ni v njih drugače določeno.</w:t>
      </w:r>
    </w:p>
    <w:p w14:paraId="3A7059A2" w14:textId="77777777" w:rsidR="002D22B8" w:rsidRPr="007813EF" w:rsidRDefault="002D22B8" w:rsidP="002D22B8">
      <w:pPr>
        <w:jc w:val="both"/>
        <w:rPr>
          <w:rFonts w:ascii="Arial" w:hAnsi="Arial"/>
          <w:color w:val="auto"/>
          <w:sz w:val="22"/>
          <w:szCs w:val="22"/>
        </w:rPr>
      </w:pPr>
    </w:p>
    <w:p w14:paraId="032B61D7"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V Medobčinskem uradnem vestniku se objavljajo tudi drugi akti, ki so določeni v poslovniku mestnega sveta oziroma za katere tako določi mestni svet.  </w:t>
      </w:r>
    </w:p>
    <w:p w14:paraId="32551B3F" w14:textId="77777777" w:rsidR="002D22B8" w:rsidRPr="007813EF" w:rsidRDefault="002D22B8" w:rsidP="002D22B8">
      <w:pPr>
        <w:jc w:val="both"/>
        <w:rPr>
          <w:rFonts w:ascii="Arial" w:hAnsi="Arial"/>
          <w:color w:val="auto"/>
          <w:sz w:val="22"/>
          <w:szCs w:val="22"/>
        </w:rPr>
      </w:pPr>
    </w:p>
    <w:p w14:paraId="060304D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2. Posamični akti mestne občine </w:t>
      </w:r>
    </w:p>
    <w:p w14:paraId="3CDCE154" w14:textId="77777777" w:rsidR="002D22B8" w:rsidRPr="007813EF" w:rsidRDefault="002D22B8" w:rsidP="002D22B8">
      <w:pPr>
        <w:jc w:val="both"/>
        <w:rPr>
          <w:rFonts w:ascii="Arial" w:hAnsi="Arial"/>
          <w:color w:val="auto"/>
          <w:sz w:val="22"/>
          <w:szCs w:val="22"/>
        </w:rPr>
      </w:pPr>
    </w:p>
    <w:p w14:paraId="00BD22B8" w14:textId="77777777" w:rsidR="002D22B8" w:rsidRPr="007813EF" w:rsidRDefault="002D22B8" w:rsidP="002D22B8">
      <w:pPr>
        <w:pStyle w:val="naslovlena"/>
        <w:rPr>
          <w:color w:val="auto"/>
        </w:rPr>
      </w:pPr>
      <w:r w:rsidRPr="007813EF">
        <w:rPr>
          <w:color w:val="auto"/>
        </w:rPr>
        <w:t>120. člen</w:t>
      </w:r>
    </w:p>
    <w:p w14:paraId="72E9A018" w14:textId="77777777" w:rsidR="002D22B8" w:rsidRPr="007813EF" w:rsidRDefault="002D22B8" w:rsidP="002D22B8">
      <w:pPr>
        <w:jc w:val="center"/>
        <w:rPr>
          <w:rFonts w:ascii="Arial" w:hAnsi="Arial"/>
          <w:color w:val="auto"/>
          <w:sz w:val="22"/>
          <w:szCs w:val="22"/>
        </w:rPr>
      </w:pPr>
    </w:p>
    <w:p w14:paraId="07AF9BDB"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(1) Posamični akti mestne občine so odločbe in sklepi.</w:t>
      </w:r>
    </w:p>
    <w:p w14:paraId="76FAC532" w14:textId="77777777" w:rsidR="002D22B8" w:rsidRPr="007813EF" w:rsidRDefault="002D22B8" w:rsidP="002D22B8">
      <w:pPr>
        <w:jc w:val="both"/>
        <w:rPr>
          <w:rFonts w:ascii="Arial" w:hAnsi="Arial"/>
          <w:color w:val="auto"/>
          <w:sz w:val="22"/>
          <w:szCs w:val="22"/>
        </w:rPr>
      </w:pPr>
    </w:p>
    <w:p w14:paraId="0D6C088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(2) S posamičnimi akti - sklepom ali odločbo - odloča mestna občina o upravnih zadevah iz lastne pristojnosti in iz prenesene državne pristojnosti.</w:t>
      </w:r>
    </w:p>
    <w:p w14:paraId="0490C698" w14:textId="77777777" w:rsidR="002D22B8" w:rsidRPr="007813EF" w:rsidRDefault="002D22B8" w:rsidP="002D22B8">
      <w:pPr>
        <w:jc w:val="both"/>
        <w:rPr>
          <w:rFonts w:ascii="Arial" w:hAnsi="Arial"/>
          <w:color w:val="auto"/>
          <w:sz w:val="22"/>
          <w:szCs w:val="22"/>
        </w:rPr>
      </w:pPr>
    </w:p>
    <w:p w14:paraId="411F5FA1"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(3) O zakonitosti dokončnih posamičnih aktov mestnih organov odloča v upravnem sporu pristojno sodišče.</w:t>
      </w:r>
    </w:p>
    <w:p w14:paraId="6BA475FB" w14:textId="77777777" w:rsidR="002D22B8" w:rsidRPr="007813EF" w:rsidRDefault="002D22B8" w:rsidP="002D22B8">
      <w:pPr>
        <w:jc w:val="both"/>
        <w:rPr>
          <w:rFonts w:ascii="Arial" w:hAnsi="Arial"/>
          <w:color w:val="auto"/>
          <w:sz w:val="22"/>
          <w:szCs w:val="22"/>
        </w:rPr>
      </w:pPr>
    </w:p>
    <w:p w14:paraId="1F4F1DDD" w14:textId="77777777" w:rsidR="002D22B8" w:rsidRPr="007813EF" w:rsidRDefault="002D22B8" w:rsidP="002D22B8">
      <w:pPr>
        <w:ind w:right="50"/>
        <w:jc w:val="both"/>
        <w:rPr>
          <w:rFonts w:ascii="Arial" w:hAnsi="Arial"/>
          <w:b/>
          <w:color w:val="auto"/>
          <w:sz w:val="22"/>
          <w:szCs w:val="22"/>
        </w:rPr>
      </w:pPr>
      <w:r w:rsidRPr="007813EF">
        <w:rPr>
          <w:rFonts w:ascii="Arial" w:hAnsi="Arial"/>
          <w:b/>
          <w:color w:val="auto"/>
          <w:sz w:val="22"/>
          <w:szCs w:val="22"/>
        </w:rPr>
        <w:t>IX. VARSTVO MESTNE OBČINE V RAZMERJU DO DRŽAVE IN ŠIRŠIH LOKALNIH SKUPNOSTI</w:t>
      </w:r>
    </w:p>
    <w:p w14:paraId="39396E8B" w14:textId="77777777" w:rsidR="002D22B8" w:rsidRPr="007813EF" w:rsidRDefault="002D22B8" w:rsidP="002D22B8">
      <w:pPr>
        <w:ind w:left="360" w:right="50" w:hanging="360"/>
        <w:jc w:val="both"/>
        <w:rPr>
          <w:rFonts w:ascii="Arial" w:hAnsi="Arial"/>
          <w:b/>
          <w:color w:val="auto"/>
          <w:sz w:val="22"/>
          <w:szCs w:val="22"/>
        </w:rPr>
      </w:pPr>
    </w:p>
    <w:p w14:paraId="6B529A5E" w14:textId="77777777" w:rsidR="002D22B8" w:rsidRPr="007813EF" w:rsidRDefault="002D22B8" w:rsidP="002D22B8">
      <w:pPr>
        <w:pStyle w:val="naslovlena"/>
        <w:rPr>
          <w:color w:val="auto"/>
        </w:rPr>
      </w:pPr>
      <w:r w:rsidRPr="007813EF">
        <w:rPr>
          <w:color w:val="auto"/>
        </w:rPr>
        <w:t>121. člen</w:t>
      </w:r>
    </w:p>
    <w:p w14:paraId="5AF8FA1D" w14:textId="77777777" w:rsidR="002D22B8" w:rsidRPr="007813EF" w:rsidRDefault="002D22B8" w:rsidP="002D22B8">
      <w:pPr>
        <w:pStyle w:val="naslovlena"/>
        <w:rPr>
          <w:color w:val="auto"/>
        </w:rPr>
      </w:pPr>
    </w:p>
    <w:p w14:paraId="1CA00F0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Mestni svet ali župan oz. županja lahko vloži zahtevo za presojo ustavnosti in zakonitosti predpisov države, s katerimi se posega v ustavni položaj in v pravice mestne občine, oziroma če se s predpisi pokrajine brez pooblastila oziroma soglasja mestne občine posega v njene pravice.</w:t>
      </w:r>
    </w:p>
    <w:p w14:paraId="436CD62F" w14:textId="77777777" w:rsidR="002D22B8" w:rsidRPr="007813EF" w:rsidRDefault="002D22B8" w:rsidP="002D22B8">
      <w:pPr>
        <w:pStyle w:val="naslovlena"/>
        <w:rPr>
          <w:color w:val="auto"/>
        </w:rPr>
      </w:pPr>
    </w:p>
    <w:p w14:paraId="416198B9" w14:textId="77777777" w:rsidR="002D22B8" w:rsidRPr="007813EF" w:rsidRDefault="002D22B8" w:rsidP="002D22B8">
      <w:pPr>
        <w:pStyle w:val="naslovlena"/>
        <w:rPr>
          <w:color w:val="auto"/>
        </w:rPr>
      </w:pPr>
      <w:r w:rsidRPr="007813EF">
        <w:rPr>
          <w:color w:val="auto"/>
        </w:rPr>
        <w:t>122. člen</w:t>
      </w:r>
    </w:p>
    <w:p w14:paraId="582CCE44" w14:textId="77777777" w:rsidR="002D22B8" w:rsidRPr="007813EF" w:rsidRDefault="002D22B8" w:rsidP="002D22B8">
      <w:pPr>
        <w:jc w:val="center"/>
        <w:rPr>
          <w:rFonts w:ascii="Arial" w:hAnsi="Arial"/>
          <w:color w:val="auto"/>
          <w:sz w:val="22"/>
          <w:szCs w:val="22"/>
        </w:rPr>
      </w:pPr>
    </w:p>
    <w:p w14:paraId="49F1F77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Mestni svet ali župan oz. županja lahko začneta pred ustavnim sodiščem spor o pristojnosti, če državni zbor ali vlada s svojimi predpisi urejata razmerja, ki so po ustavi in zakonih v pristojnosti mestne občine. Enako lahko postopa, če pokrajina ali druga občina posega v njeno pristojnost.</w:t>
      </w:r>
    </w:p>
    <w:p w14:paraId="62AF9E98" w14:textId="77777777" w:rsidR="002D22B8" w:rsidRPr="007813EF" w:rsidRDefault="002D22B8" w:rsidP="002D22B8">
      <w:pPr>
        <w:jc w:val="both"/>
        <w:rPr>
          <w:rFonts w:ascii="Arial" w:hAnsi="Arial"/>
          <w:color w:val="auto"/>
          <w:sz w:val="22"/>
          <w:szCs w:val="22"/>
        </w:rPr>
      </w:pPr>
    </w:p>
    <w:p w14:paraId="06640B8F" w14:textId="77777777" w:rsidR="002D22B8" w:rsidRPr="007813EF" w:rsidRDefault="002D22B8" w:rsidP="002D22B8">
      <w:pPr>
        <w:pStyle w:val="naslovlena"/>
        <w:rPr>
          <w:color w:val="auto"/>
        </w:rPr>
      </w:pPr>
      <w:r w:rsidRPr="007813EF">
        <w:rPr>
          <w:color w:val="auto"/>
        </w:rPr>
        <w:t>123. člen</w:t>
      </w:r>
    </w:p>
    <w:p w14:paraId="471C145D" w14:textId="77777777" w:rsidR="002D22B8" w:rsidRPr="007813EF" w:rsidRDefault="002D22B8" w:rsidP="002D22B8">
      <w:pPr>
        <w:jc w:val="center"/>
        <w:rPr>
          <w:rFonts w:ascii="Arial" w:hAnsi="Arial"/>
          <w:color w:val="auto"/>
          <w:sz w:val="22"/>
          <w:szCs w:val="22"/>
        </w:rPr>
      </w:pPr>
    </w:p>
    <w:p w14:paraId="1B45FC18"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lastRenderedPageBreak/>
        <w:t>Župan oz. županja lahko kot stranka v upravnem sporu spodbija konkretne upravne akte in ukrepe, s katerimi državni organi izvršujejo oblastni nadzor. Upravni spor lahko sproži tudi, če osebe javnega in zasebnega prava z dokončnimi upravnimi akti uveljavljajo pravice na škodo javnih koristi mestne občine.</w:t>
      </w:r>
    </w:p>
    <w:p w14:paraId="66E4E30F" w14:textId="77777777" w:rsidR="002D22B8" w:rsidRPr="007813EF" w:rsidRDefault="002D22B8" w:rsidP="002D22B8">
      <w:pPr>
        <w:jc w:val="both"/>
        <w:rPr>
          <w:rFonts w:ascii="Arial" w:hAnsi="Arial"/>
          <w:color w:val="auto"/>
          <w:sz w:val="22"/>
          <w:szCs w:val="22"/>
        </w:rPr>
      </w:pPr>
    </w:p>
    <w:p w14:paraId="75E79515" w14:textId="77777777" w:rsidR="002D22B8" w:rsidRPr="007813EF" w:rsidRDefault="002D22B8" w:rsidP="002D22B8">
      <w:pPr>
        <w:pStyle w:val="naslovlena"/>
        <w:rPr>
          <w:color w:val="auto"/>
        </w:rPr>
      </w:pPr>
      <w:r w:rsidRPr="007813EF">
        <w:rPr>
          <w:color w:val="auto"/>
        </w:rPr>
        <w:t>124. člen</w:t>
      </w:r>
    </w:p>
    <w:p w14:paraId="504F3047" w14:textId="77777777" w:rsidR="002D22B8" w:rsidRPr="007813EF" w:rsidRDefault="002D22B8" w:rsidP="002D22B8">
      <w:pPr>
        <w:jc w:val="center"/>
        <w:rPr>
          <w:rFonts w:ascii="Arial" w:hAnsi="Arial"/>
          <w:color w:val="auto"/>
          <w:sz w:val="22"/>
          <w:szCs w:val="22"/>
        </w:rPr>
      </w:pPr>
    </w:p>
    <w:p w14:paraId="08FBF222"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Župan oz. županja lahko vstopi v upravni ali sodni postopek kot stranka ali kot stranski intervenient, če bi lahko bile v teh postopkih oziroma, če so z že izdanimi akti prizadete pravice in koristi mestne občine, določene z ustavo in zakoni. </w:t>
      </w:r>
    </w:p>
    <w:p w14:paraId="4484A9C4" w14:textId="77777777" w:rsidR="002D22B8" w:rsidRPr="007813EF" w:rsidRDefault="002D22B8" w:rsidP="002D22B8">
      <w:pPr>
        <w:pStyle w:val="naslovlena"/>
        <w:jc w:val="left"/>
        <w:rPr>
          <w:color w:val="auto"/>
        </w:rPr>
      </w:pPr>
    </w:p>
    <w:p w14:paraId="30718C83" w14:textId="77777777" w:rsidR="002D22B8" w:rsidRPr="007813EF" w:rsidRDefault="002D22B8" w:rsidP="002D22B8">
      <w:pPr>
        <w:pStyle w:val="naslovlena"/>
        <w:rPr>
          <w:color w:val="auto"/>
        </w:rPr>
      </w:pPr>
      <w:r w:rsidRPr="007813EF">
        <w:rPr>
          <w:color w:val="auto"/>
        </w:rPr>
        <w:t>125. člen</w:t>
      </w:r>
    </w:p>
    <w:p w14:paraId="0F283BEF" w14:textId="77777777" w:rsidR="002D22B8" w:rsidRPr="007813EF" w:rsidRDefault="002D22B8" w:rsidP="002D22B8">
      <w:pPr>
        <w:jc w:val="center"/>
        <w:rPr>
          <w:rFonts w:ascii="Arial" w:hAnsi="Arial"/>
          <w:color w:val="auto"/>
          <w:sz w:val="22"/>
          <w:szCs w:val="22"/>
        </w:rPr>
      </w:pPr>
    </w:p>
    <w:p w14:paraId="158FF819"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Delovna telesa lahko za potrebe mestnega sveta oblikujejo mnenje glede pripravljajočih se predpisov, ki se tičejo koristi mestne občine in pokrajine. Na tej podlagi lahko oblikuje mestni svet svoje mnenje, ki ga pošlje državnemu zboru.</w:t>
      </w:r>
    </w:p>
    <w:p w14:paraId="4F2D9A5E" w14:textId="77777777" w:rsidR="002D22B8" w:rsidRPr="007813EF" w:rsidRDefault="002D22B8" w:rsidP="002D22B8">
      <w:pPr>
        <w:rPr>
          <w:rFonts w:ascii="Arial" w:hAnsi="Arial"/>
          <w:color w:val="auto"/>
          <w:sz w:val="22"/>
          <w:szCs w:val="22"/>
        </w:rPr>
      </w:pPr>
    </w:p>
    <w:p w14:paraId="2387E656" w14:textId="77777777" w:rsidR="002D22B8" w:rsidRPr="007813EF" w:rsidRDefault="002D22B8" w:rsidP="002D22B8">
      <w:pPr>
        <w:rPr>
          <w:rFonts w:ascii="Arial" w:hAnsi="Arial"/>
          <w:color w:val="auto"/>
          <w:sz w:val="22"/>
          <w:szCs w:val="22"/>
        </w:rPr>
      </w:pPr>
    </w:p>
    <w:p w14:paraId="2F9C3115" w14:textId="77777777" w:rsidR="002D22B8" w:rsidRPr="007813EF" w:rsidRDefault="002D22B8" w:rsidP="002D22B8">
      <w:pPr>
        <w:jc w:val="both"/>
        <w:rPr>
          <w:rFonts w:ascii="Arial" w:hAnsi="Arial"/>
          <w:b/>
          <w:color w:val="auto"/>
          <w:sz w:val="22"/>
          <w:szCs w:val="22"/>
        </w:rPr>
      </w:pPr>
      <w:r w:rsidRPr="007813EF">
        <w:rPr>
          <w:rFonts w:ascii="Arial" w:hAnsi="Arial"/>
          <w:b/>
          <w:color w:val="auto"/>
          <w:sz w:val="22"/>
          <w:szCs w:val="22"/>
        </w:rPr>
        <w:t>X. PREHODNE IN KONČNE DOLOČBE</w:t>
      </w:r>
      <w:r w:rsidRPr="007813EF">
        <w:rPr>
          <w:rFonts w:ascii="Arial" w:hAnsi="Arial"/>
          <w:b/>
          <w:color w:val="auto"/>
          <w:sz w:val="22"/>
          <w:szCs w:val="22"/>
        </w:rPr>
        <w:tab/>
      </w:r>
    </w:p>
    <w:p w14:paraId="1613C32E" w14:textId="77777777" w:rsidR="002D22B8" w:rsidRPr="007813EF" w:rsidRDefault="002D22B8" w:rsidP="002D22B8">
      <w:pPr>
        <w:rPr>
          <w:rFonts w:ascii="Arial" w:hAnsi="Arial"/>
          <w:color w:val="auto"/>
          <w:sz w:val="22"/>
          <w:szCs w:val="22"/>
        </w:rPr>
      </w:pPr>
    </w:p>
    <w:p w14:paraId="0F33794E" w14:textId="77777777" w:rsidR="002D22B8" w:rsidRPr="007813EF" w:rsidRDefault="002D22B8" w:rsidP="002D22B8">
      <w:pPr>
        <w:pStyle w:val="naslovlena"/>
        <w:rPr>
          <w:color w:val="auto"/>
        </w:rPr>
      </w:pPr>
      <w:r w:rsidRPr="007813EF">
        <w:rPr>
          <w:color w:val="auto"/>
        </w:rPr>
        <w:t>126. člen</w:t>
      </w:r>
    </w:p>
    <w:p w14:paraId="44C164A6" w14:textId="77777777" w:rsidR="002D22B8" w:rsidRPr="007813EF" w:rsidRDefault="002D22B8" w:rsidP="002D22B8">
      <w:pPr>
        <w:jc w:val="center"/>
        <w:rPr>
          <w:rFonts w:ascii="Arial" w:hAnsi="Arial"/>
          <w:color w:val="auto"/>
          <w:sz w:val="22"/>
          <w:szCs w:val="22"/>
        </w:rPr>
      </w:pPr>
    </w:p>
    <w:p w14:paraId="4A3F20CD"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(1) Odbori in komisije ustanovljene v skladu z določili Statuta Mestne občine Maribor (Medobčinski uradni vestnik, št. 27/1995, 13/1998, 17/1998, 23/1998, 5/2000, 10/2002, 6/2004, 13/2004, 26/2005, </w:t>
      </w:r>
      <w:r w:rsidRPr="007813EF">
        <w:rPr>
          <w:rFonts w:ascii="Arial" w:hAnsi="Arial"/>
          <w:sz w:val="22"/>
          <w:szCs w:val="22"/>
        </w:rPr>
        <w:t>10/2011, 8/2014,12/2019 in 4/2022</w:t>
      </w:r>
      <w:r w:rsidRPr="007813EF">
        <w:rPr>
          <w:rFonts w:ascii="Arial" w:hAnsi="Arial"/>
          <w:color w:val="auto"/>
          <w:sz w:val="22"/>
          <w:szCs w:val="22"/>
        </w:rPr>
        <w:t xml:space="preserve">), nadaljujejo svoje delo do izvolitve novega mestnega sveta. </w:t>
      </w:r>
    </w:p>
    <w:p w14:paraId="72DA32E9" w14:textId="77777777" w:rsidR="002D22B8" w:rsidRPr="007813EF" w:rsidRDefault="002D22B8" w:rsidP="002D22B8">
      <w:pPr>
        <w:jc w:val="both"/>
        <w:rPr>
          <w:rFonts w:ascii="Arial" w:hAnsi="Arial"/>
          <w:color w:val="auto"/>
          <w:sz w:val="22"/>
          <w:szCs w:val="22"/>
        </w:rPr>
      </w:pPr>
    </w:p>
    <w:p w14:paraId="37DFF7B3" w14:textId="77777777" w:rsidR="002D22B8" w:rsidRPr="007813EF" w:rsidRDefault="002D22B8" w:rsidP="002D22B8">
      <w:pPr>
        <w:overflowPunct w:val="0"/>
        <w:autoSpaceDE w:val="0"/>
        <w:autoSpaceDN w:val="0"/>
        <w:adjustRightInd w:val="0"/>
        <w:textAlignment w:val="baseline"/>
        <w:rPr>
          <w:rFonts w:ascii="Arial" w:hAnsi="Arial"/>
          <w:color w:val="auto"/>
          <w:sz w:val="22"/>
          <w:szCs w:val="22"/>
        </w:rPr>
      </w:pPr>
    </w:p>
    <w:p w14:paraId="262E6CF7" w14:textId="77777777" w:rsidR="002D22B8" w:rsidRPr="007813EF" w:rsidRDefault="002D22B8" w:rsidP="002D22B8">
      <w:pPr>
        <w:pStyle w:val="naslovlena"/>
        <w:rPr>
          <w:color w:val="auto"/>
        </w:rPr>
      </w:pPr>
      <w:r w:rsidRPr="007813EF">
        <w:rPr>
          <w:color w:val="auto"/>
        </w:rPr>
        <w:t>127. člen</w:t>
      </w:r>
    </w:p>
    <w:p w14:paraId="5E16F886" w14:textId="77777777" w:rsidR="002D22B8" w:rsidRPr="007813EF" w:rsidRDefault="002D22B8" w:rsidP="002D22B8">
      <w:pPr>
        <w:jc w:val="center"/>
        <w:rPr>
          <w:rFonts w:ascii="Arial" w:hAnsi="Arial"/>
          <w:color w:val="auto"/>
          <w:sz w:val="22"/>
          <w:szCs w:val="22"/>
        </w:rPr>
      </w:pPr>
    </w:p>
    <w:p w14:paraId="324920BF"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Z dnem uveljavitve tega statuta preneha veljati Statut Mestne občine Maribor (Medobčinski uradni vestnik, št. 27/1995, 13/1998, 17/1998, 23/1998, 5/2000, 10/2002, 6/2004, 13/2004, 26/2005, </w:t>
      </w:r>
      <w:r w:rsidRPr="007813EF">
        <w:rPr>
          <w:rFonts w:ascii="Arial" w:hAnsi="Arial"/>
          <w:sz w:val="22"/>
          <w:szCs w:val="22"/>
        </w:rPr>
        <w:t>10/2011, 8/2014,12/2019 in 4/2022</w:t>
      </w:r>
      <w:r w:rsidRPr="007813EF">
        <w:rPr>
          <w:rFonts w:ascii="Arial" w:hAnsi="Arial"/>
          <w:color w:val="auto"/>
          <w:sz w:val="22"/>
          <w:szCs w:val="22"/>
        </w:rPr>
        <w:t>).</w:t>
      </w:r>
    </w:p>
    <w:p w14:paraId="3A7A00BA" w14:textId="77777777" w:rsidR="002D22B8" w:rsidRPr="007813EF" w:rsidRDefault="002D22B8" w:rsidP="002D22B8">
      <w:pPr>
        <w:jc w:val="both"/>
        <w:rPr>
          <w:rFonts w:ascii="Arial" w:hAnsi="Arial"/>
          <w:color w:val="auto"/>
          <w:sz w:val="22"/>
          <w:szCs w:val="22"/>
        </w:rPr>
      </w:pPr>
    </w:p>
    <w:p w14:paraId="757AA207" w14:textId="77777777" w:rsidR="002D22B8" w:rsidRPr="007813EF" w:rsidRDefault="002D22B8" w:rsidP="002D22B8">
      <w:pPr>
        <w:pStyle w:val="naslovlena"/>
        <w:rPr>
          <w:color w:val="auto"/>
        </w:rPr>
      </w:pPr>
      <w:r w:rsidRPr="007813EF">
        <w:rPr>
          <w:color w:val="auto"/>
        </w:rPr>
        <w:t>128. člen</w:t>
      </w:r>
    </w:p>
    <w:p w14:paraId="7CA6EB2A" w14:textId="77777777" w:rsidR="002D22B8" w:rsidRPr="007813EF" w:rsidRDefault="002D22B8" w:rsidP="002D22B8">
      <w:pPr>
        <w:rPr>
          <w:rFonts w:ascii="Arial" w:hAnsi="Arial"/>
          <w:color w:val="auto"/>
          <w:sz w:val="22"/>
          <w:szCs w:val="22"/>
        </w:rPr>
      </w:pPr>
    </w:p>
    <w:p w14:paraId="2A989794" w14:textId="77777777" w:rsidR="002D22B8" w:rsidRPr="007813EF" w:rsidRDefault="002D22B8" w:rsidP="002D22B8">
      <w:pPr>
        <w:jc w:val="both"/>
        <w:rPr>
          <w:rFonts w:ascii="Arial" w:hAnsi="Arial"/>
          <w:color w:val="auto"/>
          <w:sz w:val="22"/>
          <w:szCs w:val="22"/>
        </w:rPr>
      </w:pPr>
      <w:r w:rsidRPr="007813EF">
        <w:rPr>
          <w:rFonts w:ascii="Arial" w:hAnsi="Arial"/>
          <w:color w:val="auto"/>
          <w:sz w:val="22"/>
          <w:szCs w:val="22"/>
        </w:rPr>
        <w:t xml:space="preserve">Ta statut začne veljati naslednji dan po objavi v Medobčinskem uradnem vestniku. </w:t>
      </w:r>
    </w:p>
    <w:p w14:paraId="3AFBE334" w14:textId="77777777" w:rsidR="002D22B8" w:rsidRPr="007813EF" w:rsidRDefault="002D22B8" w:rsidP="002D22B8">
      <w:pPr>
        <w:jc w:val="both"/>
        <w:rPr>
          <w:rFonts w:ascii="Arial" w:hAnsi="Arial"/>
          <w:color w:val="auto"/>
          <w:sz w:val="22"/>
          <w:szCs w:val="22"/>
        </w:rPr>
      </w:pPr>
    </w:p>
    <w:p w14:paraId="6C4824F2" w14:textId="77777777" w:rsidR="002D22B8" w:rsidRPr="007813EF" w:rsidRDefault="002D22B8" w:rsidP="002D22B8">
      <w:pPr>
        <w:jc w:val="both"/>
        <w:rPr>
          <w:rFonts w:ascii="Arial" w:hAnsi="Arial"/>
          <w:color w:val="auto"/>
          <w:sz w:val="22"/>
          <w:szCs w:val="22"/>
        </w:rPr>
      </w:pPr>
    </w:p>
    <w:p w14:paraId="26BE36B3" w14:textId="77777777" w:rsidR="002D22B8" w:rsidRPr="007813EF" w:rsidRDefault="002D22B8" w:rsidP="002D22B8">
      <w:pPr>
        <w:jc w:val="both"/>
        <w:rPr>
          <w:rFonts w:ascii="Arial" w:hAnsi="Arial"/>
          <w:color w:val="auto"/>
          <w:sz w:val="22"/>
          <w:szCs w:val="22"/>
        </w:rPr>
      </w:pPr>
    </w:p>
    <w:p w14:paraId="6A454253" w14:textId="77777777" w:rsidR="002D22B8" w:rsidRPr="007813EF" w:rsidRDefault="002D22B8" w:rsidP="002D22B8">
      <w:pPr>
        <w:jc w:val="both"/>
        <w:rPr>
          <w:rFonts w:ascii="Arial" w:hAnsi="Arial"/>
          <w:b/>
          <w:color w:val="auto"/>
          <w:sz w:val="22"/>
          <w:szCs w:val="22"/>
        </w:rPr>
      </w:pPr>
      <w:r w:rsidRPr="007813EF">
        <w:rPr>
          <w:rFonts w:ascii="Arial" w:hAnsi="Arial"/>
          <w:b/>
          <w:color w:val="auto"/>
          <w:sz w:val="22"/>
          <w:szCs w:val="22"/>
        </w:rPr>
        <w:t>Spremembe Statuta Mestne občine Maribor (MUV št. 4/2022) vsebujejo naslednjo končno določbo:</w:t>
      </w:r>
    </w:p>
    <w:p w14:paraId="7E0E470F" w14:textId="77777777" w:rsidR="002D22B8" w:rsidRPr="007813EF" w:rsidRDefault="002D22B8" w:rsidP="002D22B8">
      <w:pPr>
        <w:jc w:val="both"/>
        <w:rPr>
          <w:rFonts w:ascii="Arial" w:hAnsi="Arial"/>
          <w:b/>
          <w:color w:val="auto"/>
          <w:sz w:val="22"/>
          <w:szCs w:val="22"/>
        </w:rPr>
      </w:pPr>
    </w:p>
    <w:p w14:paraId="04C913A6" w14:textId="77777777" w:rsidR="002D22B8" w:rsidRPr="007813EF" w:rsidRDefault="002D22B8" w:rsidP="002D22B8">
      <w:pPr>
        <w:jc w:val="center"/>
        <w:rPr>
          <w:rFonts w:ascii="Arial" w:hAnsi="Arial"/>
          <w:color w:val="auto"/>
          <w:sz w:val="22"/>
          <w:szCs w:val="22"/>
        </w:rPr>
      </w:pPr>
      <w:r w:rsidRPr="007813EF">
        <w:rPr>
          <w:rFonts w:ascii="Arial" w:hAnsi="Arial"/>
          <w:color w:val="auto"/>
          <w:sz w:val="22"/>
          <w:szCs w:val="22"/>
        </w:rPr>
        <w:t>16. člen</w:t>
      </w:r>
    </w:p>
    <w:p w14:paraId="31036AE6" w14:textId="77777777" w:rsidR="002D22B8" w:rsidRPr="007813EF" w:rsidRDefault="002D22B8" w:rsidP="002D22B8">
      <w:pPr>
        <w:jc w:val="center"/>
        <w:rPr>
          <w:rFonts w:ascii="Arial" w:hAnsi="Arial"/>
          <w:color w:val="auto"/>
          <w:sz w:val="22"/>
          <w:szCs w:val="22"/>
        </w:rPr>
      </w:pPr>
    </w:p>
    <w:p w14:paraId="43094346" w14:textId="297C81F7" w:rsidR="006A3371" w:rsidRDefault="00A71D5F" w:rsidP="00C619D8">
      <w:pPr>
        <w:jc w:val="both"/>
      </w:pPr>
      <w:r w:rsidRPr="007813EF">
        <w:rPr>
          <w:rFonts w:ascii="Arial" w:hAnsi="Arial"/>
          <w:color w:val="auto"/>
          <w:sz w:val="22"/>
          <w:szCs w:val="22"/>
        </w:rPr>
        <w:t>Spremembe statuta pričnejo veljati petnajsti dan po objavi v Medobčinskem uradnem vestniku.</w:t>
      </w:r>
    </w:p>
    <w:sectPr w:rsidR="006A3371" w:rsidSect="00096996">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176E" w14:textId="77777777" w:rsidR="00506084" w:rsidRDefault="00506084">
      <w:r>
        <w:separator/>
      </w:r>
    </w:p>
  </w:endnote>
  <w:endnote w:type="continuationSeparator" w:id="0">
    <w:p w14:paraId="5E5E8ACF" w14:textId="77777777" w:rsidR="00506084" w:rsidRDefault="0050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A8AA" w14:textId="77777777" w:rsidR="00506084" w:rsidRDefault="00506084">
      <w:r>
        <w:separator/>
      </w:r>
    </w:p>
  </w:footnote>
  <w:footnote w:type="continuationSeparator" w:id="0">
    <w:p w14:paraId="22DA4ABF" w14:textId="77777777" w:rsidR="00506084" w:rsidRDefault="0050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627373"/>
      <w:docPartObj>
        <w:docPartGallery w:val="Page Numbers (Top of Page)"/>
        <w:docPartUnique/>
      </w:docPartObj>
    </w:sdtPr>
    <w:sdtContent>
      <w:p w14:paraId="5AD07698" w14:textId="77777777" w:rsidR="00CF1875" w:rsidRDefault="003A24C8">
        <w:pPr>
          <w:pStyle w:val="Glava"/>
          <w:jc w:val="center"/>
        </w:pPr>
        <w:r>
          <w:fldChar w:fldCharType="begin"/>
        </w:r>
        <w:r>
          <w:instrText>PAGE   \* MERGEFORMAT</w:instrText>
        </w:r>
        <w:r>
          <w:fldChar w:fldCharType="separate"/>
        </w:r>
        <w:r>
          <w:rPr>
            <w:noProof/>
          </w:rPr>
          <w:t>21</w:t>
        </w:r>
        <w:r>
          <w:fldChar w:fldCharType="end"/>
        </w:r>
      </w:p>
    </w:sdtContent>
  </w:sdt>
  <w:p w14:paraId="0A6289A0" w14:textId="77777777" w:rsidR="00CF1875" w:rsidRDefault="00CF187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7A4"/>
    <w:multiLevelType w:val="hybridMultilevel"/>
    <w:tmpl w:val="801AFF88"/>
    <w:lvl w:ilvl="0" w:tplc="D8B07C8E">
      <w:start w:val="1"/>
      <w:numFmt w:val="bullet"/>
      <w:lvlText w:val=""/>
      <w:lvlJc w:val="left"/>
      <w:pPr>
        <w:tabs>
          <w:tab w:val="num" w:pos="417"/>
        </w:tabs>
        <w:ind w:left="417" w:hanging="360"/>
      </w:pPr>
      <w:rPr>
        <w:rFonts w:ascii="Symbol" w:hAnsi="Symbo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 w15:restartNumberingAfterBreak="0">
    <w:nsid w:val="1C244911"/>
    <w:multiLevelType w:val="hybridMultilevel"/>
    <w:tmpl w:val="9252F458"/>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E84854"/>
    <w:multiLevelType w:val="hybridMultilevel"/>
    <w:tmpl w:val="138A0DD8"/>
    <w:lvl w:ilvl="0" w:tplc="8FD2DB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B072A7"/>
    <w:multiLevelType w:val="hybridMultilevel"/>
    <w:tmpl w:val="679AD534"/>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292822"/>
    <w:multiLevelType w:val="hybridMultilevel"/>
    <w:tmpl w:val="B4A49AF2"/>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6535F5"/>
    <w:multiLevelType w:val="hybridMultilevel"/>
    <w:tmpl w:val="6C6278DC"/>
    <w:lvl w:ilvl="0" w:tplc="D8B07C8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894596"/>
    <w:multiLevelType w:val="hybridMultilevel"/>
    <w:tmpl w:val="7FE61E2C"/>
    <w:lvl w:ilvl="0" w:tplc="AB5C551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4411538"/>
    <w:multiLevelType w:val="hybridMultilevel"/>
    <w:tmpl w:val="7BA4CB46"/>
    <w:lvl w:ilvl="0" w:tplc="51AEF2A8">
      <w:start w:val="1"/>
      <w:numFmt w:val="decimal"/>
      <w:lvlText w:val="%1."/>
      <w:lvlJc w:val="left"/>
      <w:pPr>
        <w:tabs>
          <w:tab w:val="num" w:pos="907"/>
        </w:tabs>
        <w:ind w:left="851" w:hanging="397"/>
      </w:pPr>
      <w:rPr>
        <w:rFonts w:hint="default"/>
      </w:rPr>
    </w:lvl>
    <w:lvl w:ilvl="1" w:tplc="C424143C">
      <w:start w:val="15"/>
      <w:numFmt w:val="decimal"/>
      <w:lvlText w:val="%2"/>
      <w:lvlJc w:val="left"/>
      <w:pPr>
        <w:tabs>
          <w:tab w:val="num" w:pos="1837"/>
        </w:tabs>
        <w:ind w:left="1837" w:hanging="360"/>
      </w:pPr>
      <w:rPr>
        <w:rFonts w:hint="default"/>
      </w:rPr>
    </w:lvl>
    <w:lvl w:ilvl="2" w:tplc="CD28EEF6">
      <w:start w:val="1"/>
      <w:numFmt w:val="decimal"/>
      <w:lvlText w:val="(%3)"/>
      <w:lvlJc w:val="left"/>
      <w:pPr>
        <w:tabs>
          <w:tab w:val="num" w:pos="2737"/>
        </w:tabs>
        <w:ind w:left="2737" w:hanging="360"/>
      </w:pPr>
      <w:rPr>
        <w:rFonts w:hint="default"/>
      </w:rPr>
    </w:lvl>
    <w:lvl w:ilvl="3" w:tplc="0424000F" w:tentative="1">
      <w:start w:val="1"/>
      <w:numFmt w:val="decimal"/>
      <w:lvlText w:val="%4."/>
      <w:lvlJc w:val="left"/>
      <w:pPr>
        <w:tabs>
          <w:tab w:val="num" w:pos="3277"/>
        </w:tabs>
        <w:ind w:left="3277" w:hanging="360"/>
      </w:pPr>
    </w:lvl>
    <w:lvl w:ilvl="4" w:tplc="04240019" w:tentative="1">
      <w:start w:val="1"/>
      <w:numFmt w:val="lowerLetter"/>
      <w:lvlText w:val="%5."/>
      <w:lvlJc w:val="left"/>
      <w:pPr>
        <w:tabs>
          <w:tab w:val="num" w:pos="3997"/>
        </w:tabs>
        <w:ind w:left="3997" w:hanging="360"/>
      </w:pPr>
    </w:lvl>
    <w:lvl w:ilvl="5" w:tplc="0424001B" w:tentative="1">
      <w:start w:val="1"/>
      <w:numFmt w:val="lowerRoman"/>
      <w:lvlText w:val="%6."/>
      <w:lvlJc w:val="right"/>
      <w:pPr>
        <w:tabs>
          <w:tab w:val="num" w:pos="4717"/>
        </w:tabs>
        <w:ind w:left="4717" w:hanging="180"/>
      </w:pPr>
    </w:lvl>
    <w:lvl w:ilvl="6" w:tplc="0424000F" w:tentative="1">
      <w:start w:val="1"/>
      <w:numFmt w:val="decimal"/>
      <w:lvlText w:val="%7."/>
      <w:lvlJc w:val="left"/>
      <w:pPr>
        <w:tabs>
          <w:tab w:val="num" w:pos="5437"/>
        </w:tabs>
        <w:ind w:left="5437" w:hanging="360"/>
      </w:pPr>
    </w:lvl>
    <w:lvl w:ilvl="7" w:tplc="04240019" w:tentative="1">
      <w:start w:val="1"/>
      <w:numFmt w:val="lowerLetter"/>
      <w:lvlText w:val="%8."/>
      <w:lvlJc w:val="left"/>
      <w:pPr>
        <w:tabs>
          <w:tab w:val="num" w:pos="6157"/>
        </w:tabs>
        <w:ind w:left="6157" w:hanging="360"/>
      </w:pPr>
    </w:lvl>
    <w:lvl w:ilvl="8" w:tplc="0424001B" w:tentative="1">
      <w:start w:val="1"/>
      <w:numFmt w:val="lowerRoman"/>
      <w:lvlText w:val="%9."/>
      <w:lvlJc w:val="right"/>
      <w:pPr>
        <w:tabs>
          <w:tab w:val="num" w:pos="6877"/>
        </w:tabs>
        <w:ind w:left="6877" w:hanging="180"/>
      </w:pPr>
    </w:lvl>
  </w:abstractNum>
  <w:abstractNum w:abstractNumId="8" w15:restartNumberingAfterBreak="0">
    <w:nsid w:val="552A7839"/>
    <w:multiLevelType w:val="hybridMultilevel"/>
    <w:tmpl w:val="EC72606E"/>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751EAB"/>
    <w:multiLevelType w:val="hybridMultilevel"/>
    <w:tmpl w:val="7E924508"/>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D13FE9"/>
    <w:multiLevelType w:val="hybridMultilevel"/>
    <w:tmpl w:val="2E467F28"/>
    <w:lvl w:ilvl="0" w:tplc="8FD2DB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F63AB"/>
    <w:multiLevelType w:val="hybridMultilevel"/>
    <w:tmpl w:val="A8068B98"/>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581617"/>
    <w:multiLevelType w:val="hybridMultilevel"/>
    <w:tmpl w:val="5C603B9C"/>
    <w:lvl w:ilvl="0" w:tplc="8FD2DB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041DE"/>
    <w:multiLevelType w:val="hybridMultilevel"/>
    <w:tmpl w:val="45DECEA0"/>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FA549A8"/>
    <w:multiLevelType w:val="hybridMultilevel"/>
    <w:tmpl w:val="1298AFB2"/>
    <w:lvl w:ilvl="0" w:tplc="51AEF2A8">
      <w:start w:val="1"/>
      <w:numFmt w:val="decimal"/>
      <w:lvlText w:val="%1."/>
      <w:lvlJc w:val="left"/>
      <w:pPr>
        <w:tabs>
          <w:tab w:val="num" w:pos="907"/>
        </w:tabs>
        <w:ind w:left="851" w:hanging="397"/>
      </w:pPr>
      <w:rPr>
        <w:rFonts w:hint="default"/>
      </w:rPr>
    </w:lvl>
    <w:lvl w:ilvl="1" w:tplc="04240019" w:tentative="1">
      <w:start w:val="1"/>
      <w:numFmt w:val="lowerLetter"/>
      <w:lvlText w:val="%2."/>
      <w:lvlJc w:val="left"/>
      <w:pPr>
        <w:tabs>
          <w:tab w:val="num" w:pos="1837"/>
        </w:tabs>
        <w:ind w:left="1837" w:hanging="360"/>
      </w:pPr>
    </w:lvl>
    <w:lvl w:ilvl="2" w:tplc="0424001B" w:tentative="1">
      <w:start w:val="1"/>
      <w:numFmt w:val="lowerRoman"/>
      <w:lvlText w:val="%3."/>
      <w:lvlJc w:val="right"/>
      <w:pPr>
        <w:tabs>
          <w:tab w:val="num" w:pos="2557"/>
        </w:tabs>
        <w:ind w:left="2557" w:hanging="180"/>
      </w:pPr>
    </w:lvl>
    <w:lvl w:ilvl="3" w:tplc="0424000F" w:tentative="1">
      <w:start w:val="1"/>
      <w:numFmt w:val="decimal"/>
      <w:lvlText w:val="%4."/>
      <w:lvlJc w:val="left"/>
      <w:pPr>
        <w:tabs>
          <w:tab w:val="num" w:pos="3277"/>
        </w:tabs>
        <w:ind w:left="3277" w:hanging="360"/>
      </w:pPr>
    </w:lvl>
    <w:lvl w:ilvl="4" w:tplc="04240019" w:tentative="1">
      <w:start w:val="1"/>
      <w:numFmt w:val="lowerLetter"/>
      <w:lvlText w:val="%5."/>
      <w:lvlJc w:val="left"/>
      <w:pPr>
        <w:tabs>
          <w:tab w:val="num" w:pos="3997"/>
        </w:tabs>
        <w:ind w:left="3997" w:hanging="360"/>
      </w:pPr>
    </w:lvl>
    <w:lvl w:ilvl="5" w:tplc="0424001B" w:tentative="1">
      <w:start w:val="1"/>
      <w:numFmt w:val="lowerRoman"/>
      <w:lvlText w:val="%6."/>
      <w:lvlJc w:val="right"/>
      <w:pPr>
        <w:tabs>
          <w:tab w:val="num" w:pos="4717"/>
        </w:tabs>
        <w:ind w:left="4717" w:hanging="180"/>
      </w:pPr>
    </w:lvl>
    <w:lvl w:ilvl="6" w:tplc="0424000F" w:tentative="1">
      <w:start w:val="1"/>
      <w:numFmt w:val="decimal"/>
      <w:lvlText w:val="%7."/>
      <w:lvlJc w:val="left"/>
      <w:pPr>
        <w:tabs>
          <w:tab w:val="num" w:pos="5437"/>
        </w:tabs>
        <w:ind w:left="5437" w:hanging="360"/>
      </w:pPr>
    </w:lvl>
    <w:lvl w:ilvl="7" w:tplc="04240019" w:tentative="1">
      <w:start w:val="1"/>
      <w:numFmt w:val="lowerLetter"/>
      <w:lvlText w:val="%8."/>
      <w:lvlJc w:val="left"/>
      <w:pPr>
        <w:tabs>
          <w:tab w:val="num" w:pos="6157"/>
        </w:tabs>
        <w:ind w:left="6157" w:hanging="360"/>
      </w:pPr>
    </w:lvl>
    <w:lvl w:ilvl="8" w:tplc="0424001B" w:tentative="1">
      <w:start w:val="1"/>
      <w:numFmt w:val="lowerRoman"/>
      <w:lvlText w:val="%9."/>
      <w:lvlJc w:val="right"/>
      <w:pPr>
        <w:tabs>
          <w:tab w:val="num" w:pos="6877"/>
        </w:tabs>
        <w:ind w:left="6877" w:hanging="180"/>
      </w:pPr>
    </w:lvl>
  </w:abstractNum>
  <w:abstractNum w:abstractNumId="15" w15:restartNumberingAfterBreak="0">
    <w:nsid w:val="72450B46"/>
    <w:multiLevelType w:val="hybridMultilevel"/>
    <w:tmpl w:val="7450C1B0"/>
    <w:lvl w:ilvl="0" w:tplc="F6BC2B54">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3409F7"/>
    <w:multiLevelType w:val="hybridMultilevel"/>
    <w:tmpl w:val="5BB82B9E"/>
    <w:lvl w:ilvl="0" w:tplc="BE9CDE0A">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AAC650D"/>
    <w:multiLevelType w:val="hybridMultilevel"/>
    <w:tmpl w:val="DD1CF42A"/>
    <w:lvl w:ilvl="0" w:tplc="8FD2DB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04517E"/>
    <w:multiLevelType w:val="hybridMultilevel"/>
    <w:tmpl w:val="3A78590E"/>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C66147"/>
    <w:multiLevelType w:val="hybridMultilevel"/>
    <w:tmpl w:val="770A4236"/>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E205BB7"/>
    <w:multiLevelType w:val="hybridMultilevel"/>
    <w:tmpl w:val="7D081568"/>
    <w:lvl w:ilvl="0" w:tplc="8FD2DB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50027202">
    <w:abstractNumId w:val="7"/>
  </w:num>
  <w:num w:numId="2" w16cid:durableId="869489943">
    <w:abstractNumId w:val="14"/>
  </w:num>
  <w:num w:numId="3" w16cid:durableId="387801722">
    <w:abstractNumId w:val="0"/>
  </w:num>
  <w:num w:numId="4" w16cid:durableId="828209563">
    <w:abstractNumId w:val="5"/>
  </w:num>
  <w:num w:numId="5" w16cid:durableId="127017990">
    <w:abstractNumId w:val="11"/>
  </w:num>
  <w:num w:numId="6" w16cid:durableId="1137913888">
    <w:abstractNumId w:val="20"/>
  </w:num>
  <w:num w:numId="7" w16cid:durableId="2034574953">
    <w:abstractNumId w:val="9"/>
  </w:num>
  <w:num w:numId="8" w16cid:durableId="930161021">
    <w:abstractNumId w:val="12"/>
  </w:num>
  <w:num w:numId="9" w16cid:durableId="2018998011">
    <w:abstractNumId w:val="2"/>
  </w:num>
  <w:num w:numId="10" w16cid:durableId="1252667907">
    <w:abstractNumId w:val="1"/>
  </w:num>
  <w:num w:numId="11" w16cid:durableId="1353991167">
    <w:abstractNumId w:val="4"/>
  </w:num>
  <w:num w:numId="12" w16cid:durableId="1493178933">
    <w:abstractNumId w:val="10"/>
  </w:num>
  <w:num w:numId="13" w16cid:durableId="281157066">
    <w:abstractNumId w:val="3"/>
  </w:num>
  <w:num w:numId="14" w16cid:durableId="383674906">
    <w:abstractNumId w:val="15"/>
  </w:num>
  <w:num w:numId="15" w16cid:durableId="928850087">
    <w:abstractNumId w:val="18"/>
  </w:num>
  <w:num w:numId="16" w16cid:durableId="1688601217">
    <w:abstractNumId w:val="17"/>
  </w:num>
  <w:num w:numId="17" w16cid:durableId="919753196">
    <w:abstractNumId w:val="8"/>
  </w:num>
  <w:num w:numId="18" w16cid:durableId="257376299">
    <w:abstractNumId w:val="13"/>
  </w:num>
  <w:num w:numId="19" w16cid:durableId="1705934472">
    <w:abstractNumId w:val="16"/>
  </w:num>
  <w:num w:numId="20" w16cid:durableId="1844663681">
    <w:abstractNumId w:val="6"/>
  </w:num>
  <w:num w:numId="21" w16cid:durableId="110247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B8"/>
    <w:rsid w:val="001B58D5"/>
    <w:rsid w:val="001C5CF8"/>
    <w:rsid w:val="00276DB9"/>
    <w:rsid w:val="002D22B8"/>
    <w:rsid w:val="003A24C8"/>
    <w:rsid w:val="00506084"/>
    <w:rsid w:val="006A3371"/>
    <w:rsid w:val="007813EF"/>
    <w:rsid w:val="008A1FA9"/>
    <w:rsid w:val="008C0A44"/>
    <w:rsid w:val="009351F6"/>
    <w:rsid w:val="00953413"/>
    <w:rsid w:val="009C5958"/>
    <w:rsid w:val="00A71D5F"/>
    <w:rsid w:val="00BE7ECE"/>
    <w:rsid w:val="00C2406F"/>
    <w:rsid w:val="00C619D8"/>
    <w:rsid w:val="00CC2079"/>
    <w:rsid w:val="00CF1875"/>
    <w:rsid w:val="00E52C2B"/>
    <w:rsid w:val="00EE6B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6F59"/>
  <w15:chartTrackingRefBased/>
  <w15:docId w15:val="{00F238B4-4200-420B-A4B9-535C1153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22B8"/>
    <w:pPr>
      <w:spacing w:after="0" w:line="240" w:lineRule="auto"/>
    </w:pPr>
    <w:rPr>
      <w:rFonts w:ascii="Times New Roman" w:eastAsia="Times New Roman" w:hAnsi="Times New Roman" w:cs="Arial"/>
      <w:color w:val="22222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2D22B8"/>
    <w:rPr>
      <w:color w:val="auto"/>
      <w:sz w:val="24"/>
      <w:lang w:eastAsia="en-US"/>
    </w:rPr>
  </w:style>
  <w:style w:type="character" w:customStyle="1" w:styleId="TelobesedilaZnak">
    <w:name w:val="Telo besedila Znak"/>
    <w:basedOn w:val="Privzetapisavaodstavka"/>
    <w:link w:val="Telobesedila"/>
    <w:rsid w:val="002D22B8"/>
    <w:rPr>
      <w:rFonts w:ascii="Times New Roman" w:eastAsia="Times New Roman" w:hAnsi="Times New Roman" w:cs="Arial"/>
      <w:sz w:val="24"/>
      <w:szCs w:val="20"/>
    </w:rPr>
  </w:style>
  <w:style w:type="paragraph" w:styleId="Telobesedila2">
    <w:name w:val="Body Text 2"/>
    <w:basedOn w:val="Navaden"/>
    <w:link w:val="Telobesedila2Znak"/>
    <w:rsid w:val="002D22B8"/>
    <w:pPr>
      <w:tabs>
        <w:tab w:val="left" w:pos="576"/>
      </w:tabs>
      <w:jc w:val="both"/>
    </w:pPr>
    <w:rPr>
      <w:rFonts w:ascii="Garamond" w:hAnsi="Garamond"/>
      <w:sz w:val="24"/>
      <w:szCs w:val="24"/>
    </w:rPr>
  </w:style>
  <w:style w:type="character" w:customStyle="1" w:styleId="Telobesedila2Znak">
    <w:name w:val="Telo besedila 2 Znak"/>
    <w:basedOn w:val="Privzetapisavaodstavka"/>
    <w:link w:val="Telobesedila2"/>
    <w:rsid w:val="002D22B8"/>
    <w:rPr>
      <w:rFonts w:ascii="Garamond" w:eastAsia="Times New Roman" w:hAnsi="Garamond" w:cs="Arial"/>
      <w:color w:val="222222"/>
      <w:sz w:val="24"/>
      <w:szCs w:val="24"/>
      <w:lang w:eastAsia="sl-SI"/>
    </w:rPr>
  </w:style>
  <w:style w:type="paragraph" w:customStyle="1" w:styleId="p">
    <w:name w:val="p"/>
    <w:basedOn w:val="Navaden"/>
    <w:rsid w:val="002D22B8"/>
    <w:pPr>
      <w:spacing w:before="48" w:after="12"/>
      <w:ind w:left="12" w:right="12" w:firstLine="240"/>
      <w:jc w:val="both"/>
    </w:pPr>
    <w:rPr>
      <w:rFonts w:ascii="Arial" w:hAnsi="Arial"/>
      <w:sz w:val="22"/>
      <w:szCs w:val="22"/>
      <w:lang w:val="en-US" w:eastAsia="en-US"/>
    </w:rPr>
  </w:style>
  <w:style w:type="paragraph" w:styleId="Telobesedila3">
    <w:name w:val="Body Text 3"/>
    <w:basedOn w:val="Navaden"/>
    <w:link w:val="Telobesedila3Znak"/>
    <w:rsid w:val="002D22B8"/>
    <w:pPr>
      <w:tabs>
        <w:tab w:val="left" w:pos="2016"/>
      </w:tabs>
      <w:jc w:val="both"/>
    </w:pPr>
    <w:rPr>
      <w:rFonts w:ascii="Garamond" w:hAnsi="Garamond"/>
      <w:b/>
      <w:bCs/>
      <w:sz w:val="24"/>
      <w:szCs w:val="24"/>
    </w:rPr>
  </w:style>
  <w:style w:type="character" w:customStyle="1" w:styleId="Telobesedila3Znak">
    <w:name w:val="Telo besedila 3 Znak"/>
    <w:basedOn w:val="Privzetapisavaodstavka"/>
    <w:link w:val="Telobesedila3"/>
    <w:rsid w:val="002D22B8"/>
    <w:rPr>
      <w:rFonts w:ascii="Garamond" w:eastAsia="Times New Roman" w:hAnsi="Garamond" w:cs="Arial"/>
      <w:b/>
      <w:bCs/>
      <w:color w:val="222222"/>
      <w:sz w:val="24"/>
      <w:szCs w:val="24"/>
      <w:lang w:eastAsia="sl-SI"/>
    </w:rPr>
  </w:style>
  <w:style w:type="paragraph" w:styleId="Glava">
    <w:name w:val="header"/>
    <w:basedOn w:val="Navaden"/>
    <w:link w:val="GlavaZnak"/>
    <w:uiPriority w:val="99"/>
    <w:rsid w:val="002D22B8"/>
    <w:pPr>
      <w:tabs>
        <w:tab w:val="center" w:pos="4536"/>
        <w:tab w:val="right" w:pos="9072"/>
      </w:tabs>
    </w:pPr>
  </w:style>
  <w:style w:type="character" w:customStyle="1" w:styleId="GlavaZnak">
    <w:name w:val="Glava Znak"/>
    <w:basedOn w:val="Privzetapisavaodstavka"/>
    <w:link w:val="Glava"/>
    <w:uiPriority w:val="99"/>
    <w:rsid w:val="002D22B8"/>
    <w:rPr>
      <w:rFonts w:ascii="Times New Roman" w:eastAsia="Times New Roman" w:hAnsi="Times New Roman" w:cs="Arial"/>
      <w:color w:val="222222"/>
      <w:sz w:val="20"/>
      <w:szCs w:val="20"/>
      <w:lang w:eastAsia="sl-SI"/>
    </w:rPr>
  </w:style>
  <w:style w:type="character" w:styleId="tevilkastrani">
    <w:name w:val="page number"/>
    <w:basedOn w:val="Privzetapisavaodstavka"/>
    <w:rsid w:val="002D22B8"/>
  </w:style>
  <w:style w:type="paragraph" w:customStyle="1" w:styleId="naslovlena">
    <w:name w:val="naslov člena"/>
    <w:basedOn w:val="Navaden"/>
    <w:link w:val="naslovlenaZnak"/>
    <w:rsid w:val="002D22B8"/>
    <w:pPr>
      <w:overflowPunct w:val="0"/>
      <w:autoSpaceDE w:val="0"/>
      <w:autoSpaceDN w:val="0"/>
      <w:adjustRightInd w:val="0"/>
      <w:jc w:val="center"/>
      <w:textAlignment w:val="baseline"/>
    </w:pPr>
    <w:rPr>
      <w:rFonts w:ascii="Arial" w:hAnsi="Arial"/>
      <w:b/>
      <w:sz w:val="22"/>
      <w:szCs w:val="22"/>
    </w:rPr>
  </w:style>
  <w:style w:type="character" w:customStyle="1" w:styleId="naslovlenaZnak">
    <w:name w:val="naslov člena Znak"/>
    <w:basedOn w:val="Privzetapisavaodstavka"/>
    <w:link w:val="naslovlena"/>
    <w:rsid w:val="002D22B8"/>
    <w:rPr>
      <w:rFonts w:ascii="Arial" w:eastAsia="Times New Roman" w:hAnsi="Arial" w:cs="Arial"/>
      <w:b/>
      <w:color w:val="222222"/>
      <w:lang w:eastAsia="sl-SI"/>
    </w:rPr>
  </w:style>
  <w:style w:type="paragraph" w:styleId="Noga">
    <w:name w:val="footer"/>
    <w:basedOn w:val="Navaden"/>
    <w:link w:val="NogaZnak"/>
    <w:rsid w:val="002D22B8"/>
    <w:pPr>
      <w:tabs>
        <w:tab w:val="center" w:pos="4536"/>
        <w:tab w:val="right" w:pos="9072"/>
      </w:tabs>
    </w:pPr>
  </w:style>
  <w:style w:type="character" w:customStyle="1" w:styleId="NogaZnak">
    <w:name w:val="Noga Znak"/>
    <w:basedOn w:val="Privzetapisavaodstavka"/>
    <w:link w:val="Noga"/>
    <w:rsid w:val="002D22B8"/>
    <w:rPr>
      <w:rFonts w:ascii="Times New Roman" w:eastAsia="Times New Roman" w:hAnsi="Times New Roman" w:cs="Arial"/>
      <w:color w:val="222222"/>
      <w:sz w:val="20"/>
      <w:szCs w:val="20"/>
      <w:lang w:eastAsia="sl-SI"/>
    </w:rPr>
  </w:style>
  <w:style w:type="paragraph" w:styleId="Odstavekseznama">
    <w:name w:val="List Paragraph"/>
    <w:basedOn w:val="Navaden"/>
    <w:uiPriority w:val="34"/>
    <w:qFormat/>
    <w:rsid w:val="002D2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12153</Words>
  <Characters>69274</Characters>
  <Application>Microsoft Office Word</Application>
  <DocSecurity>0</DocSecurity>
  <Lines>577</Lines>
  <Paragraphs>162</Paragraphs>
  <ScaleCrop>false</ScaleCrop>
  <Company/>
  <LinksUpToDate>false</LinksUpToDate>
  <CharactersWithSpaces>81265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ČRETNIK</dc:creator>
  <cp:keywords/>
  <dc:description/>
  <cp:lastModifiedBy>Nena CERKOVNIK</cp:lastModifiedBy>
  <cp:revision>4</cp:revision>
  <dcterms:created xsi:type="dcterms:W3CDTF">2026-04-22T12:26:00Z</dcterms:created>
  <dcterms:modified xsi:type="dcterms:W3CDTF">2026-04-22T12:43:00Z</dcterms:modified>
</cp:coreProperties>
</file>