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6011" w14:textId="77777777" w:rsidR="001116C6" w:rsidRPr="00D13C03" w:rsidRDefault="006E63FA" w:rsidP="001116C6">
      <w:pPr>
        <w:spacing w:after="0" w:line="240" w:lineRule="auto"/>
        <w:ind w:left="23"/>
        <w:jc w:val="center"/>
        <w:rPr>
          <w:rFonts w:ascii="Verdana Pro Light" w:eastAsiaTheme="majorEastAsia" w:hAnsi="Verdana Pro Light" w:cstheme="majorBidi"/>
          <w:b/>
          <w:bCs/>
          <w:i/>
          <w:iCs/>
          <w:color w:val="F7363F"/>
          <w:spacing w:val="28"/>
          <w:w w:val="90"/>
          <w:kern w:val="28"/>
          <w:sz w:val="48"/>
          <w:szCs w:val="48"/>
          <w14:ligatures w14:val="none"/>
        </w:rPr>
      </w:pPr>
      <w:r w:rsidRPr="004D0D65">
        <w:rPr>
          <w:rFonts w:ascii="Verdana" w:hAnsi="Verdana"/>
          <w:noProof/>
          <w:spacing w:val="28"/>
          <w:sz w:val="48"/>
          <w:szCs w:val="48"/>
          <w14:ligatures w14:val="none"/>
        </w:rPr>
        <w:t xml:space="preserve"> </w:t>
      </w:r>
      <w:r w:rsidRPr="00D13C03">
        <w:rPr>
          <w:rFonts w:ascii="Verdana Pro Light" w:hAnsi="Verdana Pro Light"/>
          <w:b/>
          <w:bCs/>
          <w:spacing w:val="28"/>
          <w:sz w:val="48"/>
          <w:szCs w:val="48"/>
          <w14:ligatures w14:val="none"/>
        </w:rPr>
        <w:t>INVESTICIJO SOFINANCIRA</w:t>
      </w:r>
      <w:r w:rsidRPr="00D13C03">
        <w:rPr>
          <w:rFonts w:ascii="Verdana Pro Light" w:eastAsiaTheme="majorEastAsia" w:hAnsi="Verdana Pro Light" w:cstheme="majorBidi"/>
          <w:b/>
          <w:bCs/>
          <w:i/>
          <w:iCs/>
          <w:color w:val="F7363F"/>
          <w:spacing w:val="28"/>
          <w:w w:val="90"/>
          <w:kern w:val="28"/>
          <w:sz w:val="48"/>
          <w:szCs w:val="48"/>
          <w14:ligatures w14:val="none"/>
        </w:rPr>
        <w:t xml:space="preserve">  </w:t>
      </w:r>
    </w:p>
    <w:p w14:paraId="583F48B3" w14:textId="209920A7" w:rsidR="006E63FA" w:rsidRPr="001116C6" w:rsidRDefault="006E63FA" w:rsidP="001116C6">
      <w:pPr>
        <w:spacing w:after="0" w:line="240" w:lineRule="auto"/>
        <w:ind w:left="23"/>
        <w:jc w:val="center"/>
        <w:rPr>
          <w:rFonts w:ascii="Arial Narrow" w:hAnsi="Arial Narrow"/>
          <w:spacing w:val="28"/>
          <w:sz w:val="40"/>
          <w:szCs w:val="40"/>
          <w14:ligatures w14:val="none"/>
        </w:rPr>
      </w:pPr>
      <w:r w:rsidRPr="001E1730">
        <w:rPr>
          <w:rFonts w:ascii="Arial Narrow" w:eastAsiaTheme="majorEastAsia" w:hAnsi="Arial Narrow" w:cstheme="majorBidi"/>
          <w:b/>
          <w:bCs/>
          <w:i/>
          <w:iCs/>
          <w:color w:val="F7363F"/>
          <w:spacing w:val="28"/>
          <w:w w:val="90"/>
          <w:kern w:val="28"/>
          <w:sz w:val="72"/>
          <w:szCs w:val="72"/>
          <w14:ligatures w14:val="none"/>
        </w:rPr>
        <w:t xml:space="preserve"> </w:t>
      </w:r>
    </w:p>
    <w:p w14:paraId="7E9B9934" w14:textId="79AE686C" w:rsidR="001116C6" w:rsidRPr="00646FC7" w:rsidRDefault="001116C6" w:rsidP="00646FC7">
      <w:pPr>
        <w:spacing w:after="0" w:line="240" w:lineRule="auto"/>
        <w:ind w:left="23"/>
        <w:jc w:val="center"/>
        <w:rPr>
          <w:rFonts w:ascii="Lucida Sans Unicode"/>
          <w:sz w:val="56"/>
          <w:szCs w:val="56"/>
        </w:rPr>
      </w:pPr>
      <w:r w:rsidRPr="001116C6">
        <w:rPr>
          <w:rFonts w:ascii="Lucida Sans Unicode"/>
          <w:noProof/>
          <w:sz w:val="56"/>
          <w:szCs w:val="56"/>
        </w:rPr>
        <w:drawing>
          <wp:inline distT="0" distB="0" distL="0" distR="0" wp14:anchorId="32E8EAB3" wp14:editId="2641FBDD">
            <wp:extent cx="1304925" cy="1069761"/>
            <wp:effectExtent l="0" t="0" r="0" b="0"/>
            <wp:docPr id="926720313" name="Slika 1" descr="Slika, ki vsebuje besede besedilo, pisava, diagram, logotip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20313" name="Slika 1" descr="Slika, ki vsebuje besede besedilo, pisava, diagram, logotip&#10;&#10;Vsebina, ustvarjena z umetno inteligenco, morda ni pravil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6944" cy="108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7D704" w14:textId="77777777" w:rsidR="006E63FA" w:rsidRPr="001116C6" w:rsidRDefault="006E63FA" w:rsidP="00646FC7">
      <w:pPr>
        <w:spacing w:after="0" w:line="240" w:lineRule="auto"/>
        <w:contextualSpacing/>
        <w:jc w:val="center"/>
        <w:rPr>
          <w:rFonts w:ascii="Georgia" w:eastAsiaTheme="majorEastAsia" w:hAnsi="Georgia" w:cstheme="majorBidi"/>
          <w:b/>
          <w:bCs/>
          <w:i/>
          <w:iCs/>
          <w:color w:val="F7363F"/>
          <w:spacing w:val="10"/>
          <w:w w:val="90"/>
          <w:kern w:val="28"/>
          <w:sz w:val="48"/>
          <w:szCs w:val="48"/>
        </w:rPr>
      </w:pPr>
    </w:p>
    <w:p w14:paraId="35D0D20D" w14:textId="0ED4E953" w:rsidR="006E63FA" w:rsidRDefault="006E63FA" w:rsidP="00646FC7">
      <w:pPr>
        <w:spacing w:after="0" w:line="240" w:lineRule="auto"/>
        <w:contextualSpacing/>
        <w:jc w:val="center"/>
        <w:rPr>
          <w:rFonts w:ascii="Georgia" w:eastAsiaTheme="majorEastAsia" w:hAnsi="Georgia" w:cstheme="majorBidi"/>
          <w:b/>
          <w:bCs/>
          <w:i/>
          <w:iCs/>
          <w:color w:val="F7363F"/>
          <w:spacing w:val="-2"/>
          <w:w w:val="90"/>
          <w:kern w:val="28"/>
          <w:sz w:val="72"/>
          <w:szCs w:val="72"/>
          <w14:ligatures w14:val="none"/>
        </w:rPr>
      </w:pPr>
      <w:r w:rsidRPr="006E63FA">
        <w:rPr>
          <w:rFonts w:ascii="Georgia" w:eastAsiaTheme="majorEastAsia" w:hAnsi="Georgia" w:cstheme="majorBidi"/>
          <w:b/>
          <w:bCs/>
          <w:i/>
          <w:iCs/>
          <w:color w:val="F7363F"/>
          <w:spacing w:val="10"/>
          <w:w w:val="90"/>
          <w:kern w:val="28"/>
          <w:sz w:val="72"/>
          <w:szCs w:val="72"/>
          <w14:ligatures w14:val="none"/>
        </w:rPr>
        <w:t>Za</w:t>
      </w:r>
      <w:r w:rsidRPr="006E63FA">
        <w:rPr>
          <w:rFonts w:ascii="Georgia" w:eastAsiaTheme="majorEastAsia" w:hAnsi="Georgia" w:cstheme="majorBidi"/>
          <w:b/>
          <w:bCs/>
          <w:i/>
          <w:iCs/>
          <w:color w:val="F7363F"/>
          <w:spacing w:val="-26"/>
          <w:w w:val="90"/>
          <w:kern w:val="28"/>
          <w:sz w:val="72"/>
          <w:szCs w:val="72"/>
          <w14:ligatures w14:val="none"/>
        </w:rPr>
        <w:t xml:space="preserve"> </w:t>
      </w:r>
      <w:r w:rsidRPr="006E63FA">
        <w:rPr>
          <w:rFonts w:ascii="Georgia" w:eastAsiaTheme="majorEastAsia" w:hAnsi="Georgia" w:cstheme="majorBidi"/>
          <w:b/>
          <w:bCs/>
          <w:i/>
          <w:iCs/>
          <w:color w:val="F7363F"/>
          <w:spacing w:val="-10"/>
          <w:w w:val="90"/>
          <w:kern w:val="28"/>
          <w:sz w:val="72"/>
          <w:szCs w:val="72"/>
          <w14:ligatures w14:val="none"/>
        </w:rPr>
        <w:t>lepše</w:t>
      </w:r>
      <w:r w:rsidRPr="006E63FA">
        <w:rPr>
          <w:rFonts w:ascii="Georgia" w:eastAsiaTheme="majorEastAsia" w:hAnsi="Georgia" w:cstheme="majorBidi"/>
          <w:b/>
          <w:bCs/>
          <w:i/>
          <w:iCs/>
          <w:color w:val="F7363F"/>
          <w:spacing w:val="-26"/>
          <w:w w:val="90"/>
          <w:kern w:val="28"/>
          <w:sz w:val="72"/>
          <w:szCs w:val="72"/>
          <w14:ligatures w14:val="none"/>
        </w:rPr>
        <w:t xml:space="preserve"> </w:t>
      </w:r>
      <w:r w:rsidRPr="006E63FA">
        <w:rPr>
          <w:rFonts w:ascii="Georgia" w:eastAsiaTheme="majorEastAsia" w:hAnsi="Georgia" w:cstheme="majorBidi"/>
          <w:b/>
          <w:bCs/>
          <w:i/>
          <w:iCs/>
          <w:color w:val="F7363F"/>
          <w:spacing w:val="-10"/>
          <w:w w:val="90"/>
          <w:kern w:val="28"/>
          <w:sz w:val="72"/>
          <w:szCs w:val="72"/>
          <w14:ligatures w14:val="none"/>
        </w:rPr>
        <w:t>sprehode</w:t>
      </w:r>
      <w:r w:rsidRPr="006E63FA">
        <w:rPr>
          <w:rFonts w:ascii="Georgia" w:eastAsiaTheme="majorEastAsia" w:hAnsi="Georgia" w:cstheme="majorBidi"/>
          <w:b/>
          <w:bCs/>
          <w:i/>
          <w:iCs/>
          <w:color w:val="F7363F"/>
          <w:spacing w:val="-26"/>
          <w:w w:val="90"/>
          <w:kern w:val="28"/>
          <w:sz w:val="72"/>
          <w:szCs w:val="72"/>
          <w14:ligatures w14:val="none"/>
        </w:rPr>
        <w:t xml:space="preserve"> </w:t>
      </w:r>
      <w:r w:rsidRPr="006E63FA">
        <w:rPr>
          <w:rFonts w:ascii="Georgia" w:eastAsiaTheme="majorEastAsia" w:hAnsi="Georgia" w:cstheme="majorBidi"/>
          <w:b/>
          <w:bCs/>
          <w:i/>
          <w:iCs/>
          <w:color w:val="F7363F"/>
          <w:spacing w:val="-10"/>
          <w:w w:val="90"/>
          <w:kern w:val="28"/>
          <w:sz w:val="72"/>
          <w:szCs w:val="72"/>
          <w14:ligatures w14:val="none"/>
        </w:rPr>
        <w:t>po</w:t>
      </w:r>
      <w:r w:rsidRPr="006E63FA">
        <w:rPr>
          <w:rFonts w:ascii="Georgia" w:eastAsiaTheme="majorEastAsia" w:hAnsi="Georgia" w:cstheme="majorBidi"/>
          <w:b/>
          <w:bCs/>
          <w:i/>
          <w:iCs/>
          <w:color w:val="F7363F"/>
          <w:spacing w:val="-25"/>
          <w:w w:val="90"/>
          <w:kern w:val="28"/>
          <w:sz w:val="72"/>
          <w:szCs w:val="72"/>
          <w14:ligatures w14:val="none"/>
        </w:rPr>
        <w:t xml:space="preserve"> </w:t>
      </w:r>
      <w:r w:rsidRPr="006E63FA">
        <w:rPr>
          <w:rFonts w:ascii="Georgia" w:eastAsiaTheme="majorEastAsia" w:hAnsi="Georgia" w:cstheme="majorBidi"/>
          <w:b/>
          <w:bCs/>
          <w:i/>
          <w:iCs/>
          <w:color w:val="F7363F"/>
          <w:spacing w:val="-2"/>
          <w:w w:val="90"/>
          <w:kern w:val="28"/>
          <w:sz w:val="72"/>
          <w:szCs w:val="72"/>
          <w14:ligatures w14:val="none"/>
        </w:rPr>
        <w:t>Mariboru.</w:t>
      </w:r>
    </w:p>
    <w:p w14:paraId="681782F2" w14:textId="77777777" w:rsidR="001E1730" w:rsidRPr="001E1730" w:rsidRDefault="001E1730" w:rsidP="00646FC7">
      <w:pPr>
        <w:spacing w:after="0" w:line="240" w:lineRule="auto"/>
        <w:contextualSpacing/>
        <w:jc w:val="center"/>
        <w:rPr>
          <w:rFonts w:ascii="Georgia" w:eastAsiaTheme="majorEastAsia" w:hAnsi="Georgia" w:cstheme="majorBidi"/>
          <w:b/>
          <w:bCs/>
          <w:i/>
          <w:iCs/>
          <w:color w:val="F7363F"/>
          <w:spacing w:val="-2"/>
          <w:w w:val="90"/>
          <w:kern w:val="28"/>
          <w:sz w:val="40"/>
          <w:szCs w:val="40"/>
          <w14:ligatures w14:val="none"/>
        </w:rPr>
      </w:pPr>
    </w:p>
    <w:p w14:paraId="1482C736" w14:textId="19AC92CB" w:rsidR="006E63FA" w:rsidRDefault="001E1730" w:rsidP="00646FC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5A5F8B3" wp14:editId="361B2D95">
            <wp:extent cx="3319711" cy="2790825"/>
            <wp:effectExtent l="0" t="0" r="0" b="0"/>
            <wp:docPr id="1249571817" name="Slika 2" descr="Slika, ki vsebuje besede risanje, skica, črna, umetnost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71817" name="Slika 2" descr="Slika, ki vsebuje besede risanje, skica, črna, umetnost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503" cy="280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53BD" w14:textId="77777777" w:rsidR="00646FC7" w:rsidRPr="00646FC7" w:rsidRDefault="00646FC7" w:rsidP="00646FC7">
      <w:pPr>
        <w:spacing w:after="0" w:line="240" w:lineRule="auto"/>
        <w:jc w:val="center"/>
      </w:pPr>
    </w:p>
    <w:p w14:paraId="1CD18983" w14:textId="6CFBD762" w:rsidR="006E63FA" w:rsidRPr="00D13C03" w:rsidRDefault="006E63FA" w:rsidP="00646FC7">
      <w:pPr>
        <w:widowControl w:val="0"/>
        <w:autoSpaceDE w:val="0"/>
        <w:autoSpaceDN w:val="0"/>
        <w:spacing w:after="0" w:line="240" w:lineRule="auto"/>
        <w:ind w:left="23" w:right="62"/>
        <w:jc w:val="center"/>
        <w:rPr>
          <w:rFonts w:ascii="Verdana Pro Light" w:eastAsia="Verdana" w:hAnsi="Verdana Pro Light" w:cs="Verdana"/>
          <w:spacing w:val="32"/>
          <w:kern w:val="0"/>
          <w:sz w:val="48"/>
          <w:szCs w:val="48"/>
          <w14:ligatures w14:val="none"/>
        </w:rPr>
      </w:pPr>
      <w:r w:rsidRPr="00D13C03">
        <w:rPr>
          <w:rFonts w:ascii="Verdana Pro Light" w:eastAsia="Verdana" w:hAnsi="Verdana Pro Light" w:cs="Verdana"/>
          <w:spacing w:val="32"/>
          <w:kern w:val="0"/>
          <w:sz w:val="48"/>
          <w:szCs w:val="48"/>
          <w14:ligatures w14:val="none"/>
        </w:rPr>
        <w:t>Sofinanciranje obnove nepremične kulturne dediščine</w:t>
      </w:r>
    </w:p>
    <w:p w14:paraId="4C215F09" w14:textId="3438BF90" w:rsidR="007B2998" w:rsidRPr="00D13C03" w:rsidRDefault="006E63FA" w:rsidP="00646FC7">
      <w:pPr>
        <w:widowControl w:val="0"/>
        <w:autoSpaceDE w:val="0"/>
        <w:autoSpaceDN w:val="0"/>
        <w:spacing w:after="0" w:line="240" w:lineRule="auto"/>
        <w:ind w:left="23" w:right="62"/>
        <w:jc w:val="center"/>
        <w:rPr>
          <w:rFonts w:ascii="Verdana Pro Light" w:eastAsia="Verdana" w:hAnsi="Verdana Pro Light" w:cs="Verdana"/>
          <w:spacing w:val="32"/>
          <w:kern w:val="0"/>
          <w:sz w:val="48"/>
          <w:szCs w:val="48"/>
          <w14:ligatures w14:val="none"/>
        </w:rPr>
      </w:pPr>
      <w:r w:rsidRPr="00D13C03">
        <w:rPr>
          <w:rFonts w:ascii="Verdana Pro Light" w:eastAsia="Verdana" w:hAnsi="Verdana Pro Light" w:cs="Verdana"/>
          <w:spacing w:val="32"/>
          <w:kern w:val="0"/>
          <w:sz w:val="48"/>
          <w:szCs w:val="48"/>
          <w14:ligatures w14:val="none"/>
        </w:rPr>
        <w:t>v Mestni občini Maribor.</w:t>
      </w:r>
    </w:p>
    <w:sectPr w:rsidR="007B2998" w:rsidRPr="00D13C03" w:rsidSect="00646FC7">
      <w:pgSz w:w="16838" w:h="11906" w:orient="landscape" w:code="9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B17A" w14:textId="77777777" w:rsidR="006E63FA" w:rsidRDefault="006E63FA" w:rsidP="006E63FA">
      <w:pPr>
        <w:spacing w:after="0" w:line="240" w:lineRule="auto"/>
      </w:pPr>
      <w:r>
        <w:separator/>
      </w:r>
    </w:p>
  </w:endnote>
  <w:endnote w:type="continuationSeparator" w:id="0">
    <w:p w14:paraId="6F3B5659" w14:textId="77777777" w:rsidR="006E63FA" w:rsidRDefault="006E63FA" w:rsidP="006E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9E32" w14:textId="77777777" w:rsidR="006E63FA" w:rsidRDefault="006E63FA" w:rsidP="006E63FA">
      <w:pPr>
        <w:spacing w:after="0" w:line="240" w:lineRule="auto"/>
      </w:pPr>
      <w:r>
        <w:separator/>
      </w:r>
    </w:p>
  </w:footnote>
  <w:footnote w:type="continuationSeparator" w:id="0">
    <w:p w14:paraId="19CD9798" w14:textId="77777777" w:rsidR="006E63FA" w:rsidRDefault="006E63FA" w:rsidP="006E6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FA"/>
    <w:rsid w:val="001116C6"/>
    <w:rsid w:val="001E1730"/>
    <w:rsid w:val="00317E79"/>
    <w:rsid w:val="00411496"/>
    <w:rsid w:val="004D0D65"/>
    <w:rsid w:val="005F3529"/>
    <w:rsid w:val="00646FC7"/>
    <w:rsid w:val="006E63FA"/>
    <w:rsid w:val="007B2998"/>
    <w:rsid w:val="007C603C"/>
    <w:rsid w:val="0083617F"/>
    <w:rsid w:val="00964CE4"/>
    <w:rsid w:val="00A856F4"/>
    <w:rsid w:val="00C97AA4"/>
    <w:rsid w:val="00D13C03"/>
    <w:rsid w:val="00E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DAE930"/>
  <w15:chartTrackingRefBased/>
  <w15:docId w15:val="{DFD01356-A86E-415F-8FD0-EB83AC8E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E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E63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E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E63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E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E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E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E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E63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63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E63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E63F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E63FA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E63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E63F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E63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E63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E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E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E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E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E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E63F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E63F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E63FA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E63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E63FA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E63FA"/>
    <w:rPr>
      <w:b/>
      <w:bCs/>
      <w:smallCaps/>
      <w:color w:val="2E74B5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E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63FA"/>
  </w:style>
  <w:style w:type="paragraph" w:styleId="Noga">
    <w:name w:val="footer"/>
    <w:basedOn w:val="Navaden"/>
    <w:link w:val="NogaZnak"/>
    <w:uiPriority w:val="99"/>
    <w:unhideWhenUsed/>
    <w:rsid w:val="006E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4</cp:revision>
  <cp:lastPrinted>2025-03-27T10:46:00Z</cp:lastPrinted>
  <dcterms:created xsi:type="dcterms:W3CDTF">2025-03-27T06:48:00Z</dcterms:created>
  <dcterms:modified xsi:type="dcterms:W3CDTF">2025-03-27T11:27:00Z</dcterms:modified>
</cp:coreProperties>
</file>