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95F4A" w14:textId="77777777" w:rsidR="001601B3" w:rsidRPr="00B3246A" w:rsidRDefault="001601B3" w:rsidP="00B3246A">
      <w:pPr>
        <w:jc w:val="both"/>
        <w:rPr>
          <w:rFonts w:ascii="Arial" w:hAnsi="Arial" w:cs="Arial"/>
          <w:color w:val="FF0000"/>
          <w:sz w:val="22"/>
          <w:szCs w:val="22"/>
        </w:rPr>
      </w:pPr>
      <w:r w:rsidRPr="00B3246A">
        <w:rPr>
          <w:rFonts w:ascii="Arial" w:hAnsi="Arial" w:cs="Arial"/>
          <w:b/>
          <w:color w:val="FF0000"/>
          <w:sz w:val="22"/>
          <w:szCs w:val="22"/>
        </w:rPr>
        <w:t xml:space="preserve">Opozorilo: </w:t>
      </w:r>
      <w:r w:rsidRPr="00B3246A">
        <w:rPr>
          <w:rFonts w:ascii="Arial" w:hAnsi="Arial" w:cs="Arial"/>
          <w:color w:val="FF0000"/>
          <w:sz w:val="22"/>
          <w:szCs w:val="22"/>
        </w:rPr>
        <w:t>Neuradno prečiščeno besedilo predstavlja zgolj delovni pripomoček, glede katerega organ ne jamči odškodninsko ali kako drugače</w:t>
      </w:r>
    </w:p>
    <w:p w14:paraId="41898388" w14:textId="77777777" w:rsidR="001601B3" w:rsidRPr="00B3246A" w:rsidRDefault="001601B3" w:rsidP="00B3246A">
      <w:pPr>
        <w:jc w:val="both"/>
        <w:rPr>
          <w:rFonts w:ascii="Arial" w:hAnsi="Arial" w:cs="Arial"/>
          <w:sz w:val="22"/>
          <w:szCs w:val="22"/>
        </w:rPr>
      </w:pPr>
    </w:p>
    <w:p w14:paraId="5387D6BD" w14:textId="77777777" w:rsidR="001601B3" w:rsidRPr="00B3246A" w:rsidRDefault="001601B3" w:rsidP="00B3246A">
      <w:pPr>
        <w:jc w:val="both"/>
        <w:rPr>
          <w:rFonts w:ascii="Arial" w:hAnsi="Arial" w:cs="Arial"/>
          <w:sz w:val="22"/>
          <w:szCs w:val="22"/>
        </w:rPr>
      </w:pPr>
    </w:p>
    <w:p w14:paraId="1D4604CD" w14:textId="77777777" w:rsidR="001601B3" w:rsidRPr="00B3246A" w:rsidRDefault="001601B3" w:rsidP="00B3246A">
      <w:pPr>
        <w:widowControl w:val="0"/>
        <w:autoSpaceDE w:val="0"/>
        <w:autoSpaceDN w:val="0"/>
        <w:adjustRightInd w:val="0"/>
        <w:jc w:val="center"/>
        <w:rPr>
          <w:rFonts w:ascii="Arial" w:hAnsi="Arial" w:cs="Arial"/>
          <w:b/>
          <w:bCs/>
          <w:color w:val="FF0000"/>
          <w:sz w:val="22"/>
          <w:szCs w:val="22"/>
        </w:rPr>
      </w:pPr>
    </w:p>
    <w:p w14:paraId="2232F4C8" w14:textId="77777777" w:rsidR="001601B3" w:rsidRPr="00B3246A" w:rsidRDefault="001601B3" w:rsidP="00B3246A">
      <w:pPr>
        <w:widowControl w:val="0"/>
        <w:autoSpaceDE w:val="0"/>
        <w:autoSpaceDN w:val="0"/>
        <w:adjustRightInd w:val="0"/>
        <w:jc w:val="center"/>
        <w:rPr>
          <w:rFonts w:ascii="Arial" w:hAnsi="Arial" w:cs="Arial"/>
          <w:b/>
          <w:bCs/>
          <w:color w:val="FF0000"/>
          <w:sz w:val="22"/>
          <w:szCs w:val="22"/>
        </w:rPr>
      </w:pPr>
    </w:p>
    <w:p w14:paraId="17E55B00" w14:textId="77777777" w:rsidR="001601B3" w:rsidRPr="00B3246A" w:rsidRDefault="001601B3" w:rsidP="00B3246A">
      <w:pPr>
        <w:widowControl w:val="0"/>
        <w:jc w:val="both"/>
        <w:rPr>
          <w:rFonts w:ascii="Arial" w:hAnsi="Arial" w:cs="Arial"/>
          <w:sz w:val="22"/>
          <w:szCs w:val="22"/>
        </w:rPr>
      </w:pPr>
      <w:r w:rsidRPr="00B3246A">
        <w:rPr>
          <w:rFonts w:ascii="Arial" w:hAnsi="Arial" w:cs="Arial"/>
          <w:sz w:val="22"/>
          <w:szCs w:val="22"/>
        </w:rPr>
        <w:t xml:space="preserve">Neuradno prečiščeno besedilo Odloka o ustanovitvi javnega vzgojno-izobraževalnega zavoda Vrtec </w:t>
      </w:r>
      <w:r w:rsidR="004B5CBB" w:rsidRPr="00B3246A">
        <w:rPr>
          <w:rFonts w:ascii="Arial" w:hAnsi="Arial" w:cs="Arial"/>
          <w:sz w:val="22"/>
          <w:szCs w:val="22"/>
        </w:rPr>
        <w:t>Pobrežje</w:t>
      </w:r>
      <w:r w:rsidRPr="00B3246A">
        <w:rPr>
          <w:rFonts w:ascii="Arial" w:hAnsi="Arial" w:cs="Arial"/>
          <w:sz w:val="22"/>
          <w:szCs w:val="22"/>
        </w:rPr>
        <w:t xml:space="preserve"> Maribor obsega:</w:t>
      </w:r>
    </w:p>
    <w:p w14:paraId="54E0C745" w14:textId="77777777" w:rsidR="001601B3" w:rsidRPr="00B3246A" w:rsidRDefault="001601B3" w:rsidP="00B3246A">
      <w:pPr>
        <w:widowControl w:val="0"/>
        <w:jc w:val="both"/>
        <w:rPr>
          <w:rFonts w:ascii="Arial" w:hAnsi="Arial" w:cs="Arial"/>
          <w:sz w:val="22"/>
          <w:szCs w:val="22"/>
        </w:rPr>
      </w:pPr>
    </w:p>
    <w:p w14:paraId="4E498BB7" w14:textId="79B95474" w:rsidR="001601B3" w:rsidRPr="00B3246A" w:rsidRDefault="001601B3" w:rsidP="00F54803">
      <w:pPr>
        <w:widowControl w:val="0"/>
        <w:numPr>
          <w:ilvl w:val="0"/>
          <w:numId w:val="16"/>
        </w:numPr>
        <w:rPr>
          <w:rFonts w:ascii="Arial" w:hAnsi="Arial" w:cs="Arial"/>
          <w:sz w:val="22"/>
          <w:szCs w:val="22"/>
        </w:rPr>
      </w:pPr>
      <w:bookmarkStart w:id="0" w:name="_GoBack"/>
      <w:r w:rsidRPr="00B3246A">
        <w:rPr>
          <w:rFonts w:ascii="Arial" w:hAnsi="Arial" w:cs="Arial"/>
          <w:sz w:val="22"/>
          <w:szCs w:val="22"/>
        </w:rPr>
        <w:t xml:space="preserve">Odlok o ustanovitvi javnega vzgojno-izobraževalnega zavoda Vrtec </w:t>
      </w:r>
      <w:r w:rsidR="004B5CBB" w:rsidRPr="00B3246A">
        <w:rPr>
          <w:rFonts w:ascii="Arial" w:hAnsi="Arial" w:cs="Arial"/>
          <w:sz w:val="22"/>
          <w:szCs w:val="22"/>
        </w:rPr>
        <w:t>Pobrežje</w:t>
      </w:r>
      <w:r w:rsidRPr="00B3246A">
        <w:rPr>
          <w:rFonts w:ascii="Arial" w:hAnsi="Arial" w:cs="Arial"/>
          <w:sz w:val="22"/>
          <w:szCs w:val="22"/>
        </w:rPr>
        <w:t xml:space="preserve"> Maribor (Medobčinski uradni vestnik Štajersk</w:t>
      </w:r>
      <w:r w:rsidR="009A58D8" w:rsidRPr="00B3246A">
        <w:rPr>
          <w:rFonts w:ascii="Arial" w:hAnsi="Arial" w:cs="Arial"/>
          <w:sz w:val="22"/>
          <w:szCs w:val="22"/>
        </w:rPr>
        <w:t>e in Koroške regije, št. 12/09)</w:t>
      </w:r>
    </w:p>
    <w:p w14:paraId="7681C9AA" w14:textId="77777777" w:rsidR="001601B3" w:rsidRPr="00B3246A" w:rsidRDefault="001601B3"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 xml:space="preserve">Odlok o  spremembah odloka o ustanovitvi javnega vzgojno-izobraževalnega zavoda Vrtec </w:t>
      </w:r>
      <w:r w:rsidR="004B5CBB" w:rsidRPr="00B3246A">
        <w:rPr>
          <w:rFonts w:ascii="Arial" w:hAnsi="Arial" w:cs="Arial"/>
          <w:sz w:val="22"/>
          <w:szCs w:val="22"/>
        </w:rPr>
        <w:t>Pobrežje</w:t>
      </w:r>
      <w:r w:rsidRPr="00B3246A">
        <w:rPr>
          <w:rFonts w:ascii="Arial" w:hAnsi="Arial" w:cs="Arial"/>
          <w:sz w:val="22"/>
          <w:szCs w:val="22"/>
        </w:rPr>
        <w:t xml:space="preserve"> Maribor (Medobčinski uradni vestnik Štajerske Koroške regije, št. 34/09)</w:t>
      </w:r>
    </w:p>
    <w:p w14:paraId="6C2264F5" w14:textId="74C30A1A" w:rsidR="001601B3" w:rsidRPr="00B3246A" w:rsidRDefault="001601B3"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 xml:space="preserve">Odlok o  spremembah Odloka o ustanovitvi javnega vzgojno-izobraževalnega zavoda Vrtec </w:t>
      </w:r>
      <w:r w:rsidR="004B5CBB" w:rsidRPr="00B3246A">
        <w:rPr>
          <w:rFonts w:ascii="Arial" w:hAnsi="Arial" w:cs="Arial"/>
          <w:sz w:val="22"/>
          <w:szCs w:val="22"/>
        </w:rPr>
        <w:t>Pobrežje</w:t>
      </w:r>
      <w:r w:rsidRPr="00B3246A">
        <w:rPr>
          <w:rFonts w:ascii="Arial" w:hAnsi="Arial" w:cs="Arial"/>
          <w:sz w:val="22"/>
          <w:szCs w:val="22"/>
        </w:rPr>
        <w:t xml:space="preserve"> Maribor (Medobčinski uradni vestnik Štajerske in Koroške regije, št. 27/17)</w:t>
      </w:r>
    </w:p>
    <w:p w14:paraId="0FC0EB9D" w14:textId="59E25B2A" w:rsidR="00382BCF" w:rsidRPr="00B3246A" w:rsidRDefault="00382BCF"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Odlok o  spremembah Odloka o ustanovitvi javnega vzgojno-izobraževalnega zavoda Vrtec Pobrežje Maribor (Medobčinski uradni vestnik Štajerske in Koroške regije, št. 14/19)</w:t>
      </w:r>
    </w:p>
    <w:p w14:paraId="1F0D3CCE" w14:textId="379C0529" w:rsidR="00382BCF" w:rsidRPr="00B3246A" w:rsidRDefault="00382BCF"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Odlok o  spremembah Odloka o ustanovitvi javnega vzgojno-izobraževalnega zavoda Vrtec Pobrežje Maribor (Medobčinski uradni vestnik Štajerske in Koroške regije, št. 21/21</w:t>
      </w:r>
      <w:r w:rsidR="009A58D8" w:rsidRPr="00B3246A">
        <w:rPr>
          <w:rFonts w:ascii="Arial" w:hAnsi="Arial" w:cs="Arial"/>
          <w:sz w:val="22"/>
          <w:szCs w:val="22"/>
        </w:rPr>
        <w:t>)</w:t>
      </w:r>
    </w:p>
    <w:p w14:paraId="5AA24534" w14:textId="1841B898" w:rsidR="009A58D8" w:rsidRPr="00B3246A" w:rsidRDefault="009A58D8"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Odlok o  spremembah Odloka o ustanovitvi javnega vzgojno-izobraževalnega zavoda Vrtec Pobrežje Maribor (Medobčinski uradni vestnik Štajerske in Koroške regije, št. 11/22)</w:t>
      </w:r>
    </w:p>
    <w:p w14:paraId="331D0F77" w14:textId="0FBA12AA" w:rsidR="00E770A1" w:rsidRPr="00B3246A" w:rsidRDefault="00E770A1" w:rsidP="00F54803">
      <w:pPr>
        <w:widowControl w:val="0"/>
        <w:numPr>
          <w:ilvl w:val="0"/>
          <w:numId w:val="16"/>
        </w:numPr>
        <w:overflowPunct w:val="0"/>
        <w:autoSpaceDE w:val="0"/>
        <w:autoSpaceDN w:val="0"/>
        <w:adjustRightInd w:val="0"/>
        <w:textAlignment w:val="baseline"/>
        <w:rPr>
          <w:rFonts w:ascii="Arial" w:hAnsi="Arial" w:cs="Arial"/>
          <w:sz w:val="22"/>
          <w:szCs w:val="22"/>
        </w:rPr>
      </w:pPr>
      <w:r w:rsidRPr="00B3246A">
        <w:rPr>
          <w:rFonts w:ascii="Arial" w:hAnsi="Arial" w:cs="Arial"/>
          <w:sz w:val="22"/>
          <w:szCs w:val="22"/>
        </w:rPr>
        <w:t>Odlok o  spremembah Odloka o ustanovitvi javnega vzgojno-izobraževalnega zavoda Vrtec Pobrežje Maribor (Medobčinski uradni vestnik Štajerske in Koroške regije, št. 9/23)</w:t>
      </w:r>
    </w:p>
    <w:bookmarkEnd w:id="0"/>
    <w:p w14:paraId="2C5366ED" w14:textId="77777777" w:rsidR="00E770A1" w:rsidRPr="00B3246A" w:rsidRDefault="00E770A1" w:rsidP="00B3246A">
      <w:pPr>
        <w:widowControl w:val="0"/>
        <w:overflowPunct w:val="0"/>
        <w:autoSpaceDE w:val="0"/>
        <w:autoSpaceDN w:val="0"/>
        <w:adjustRightInd w:val="0"/>
        <w:ind w:left="720"/>
        <w:textAlignment w:val="baseline"/>
        <w:rPr>
          <w:rFonts w:ascii="Arial" w:hAnsi="Arial" w:cs="Arial"/>
          <w:sz w:val="22"/>
          <w:szCs w:val="22"/>
        </w:rPr>
      </w:pPr>
    </w:p>
    <w:p w14:paraId="2A50220D" w14:textId="77777777" w:rsidR="009A58D8" w:rsidRPr="00B3246A" w:rsidRDefault="009A58D8" w:rsidP="00B3246A">
      <w:pPr>
        <w:widowControl w:val="0"/>
        <w:overflowPunct w:val="0"/>
        <w:autoSpaceDE w:val="0"/>
        <w:autoSpaceDN w:val="0"/>
        <w:adjustRightInd w:val="0"/>
        <w:ind w:left="720"/>
        <w:textAlignment w:val="baseline"/>
        <w:rPr>
          <w:rFonts w:ascii="Arial" w:hAnsi="Arial" w:cs="Arial"/>
          <w:sz w:val="22"/>
          <w:szCs w:val="22"/>
        </w:rPr>
      </w:pPr>
    </w:p>
    <w:p w14:paraId="79676CAC" w14:textId="77777777" w:rsidR="00382BCF" w:rsidRPr="00B3246A" w:rsidRDefault="00382BCF" w:rsidP="00B3246A">
      <w:pPr>
        <w:widowControl w:val="0"/>
        <w:overflowPunct w:val="0"/>
        <w:autoSpaceDE w:val="0"/>
        <w:autoSpaceDN w:val="0"/>
        <w:adjustRightInd w:val="0"/>
        <w:ind w:left="720"/>
        <w:textAlignment w:val="baseline"/>
        <w:rPr>
          <w:rFonts w:ascii="Arial" w:hAnsi="Arial" w:cs="Arial"/>
          <w:sz w:val="22"/>
          <w:szCs w:val="22"/>
        </w:rPr>
      </w:pPr>
    </w:p>
    <w:p w14:paraId="7E8801E9" w14:textId="77777777" w:rsidR="001601B3" w:rsidRPr="00B3246A" w:rsidRDefault="001601B3" w:rsidP="00B3246A">
      <w:pPr>
        <w:widowControl w:val="0"/>
        <w:overflowPunct w:val="0"/>
        <w:autoSpaceDE w:val="0"/>
        <w:autoSpaceDN w:val="0"/>
        <w:adjustRightInd w:val="0"/>
        <w:ind w:left="720"/>
        <w:textAlignment w:val="baseline"/>
        <w:rPr>
          <w:rFonts w:ascii="Arial" w:hAnsi="Arial" w:cs="Arial"/>
          <w:sz w:val="22"/>
          <w:szCs w:val="22"/>
        </w:rPr>
      </w:pPr>
    </w:p>
    <w:p w14:paraId="42BE520A" w14:textId="77777777" w:rsidR="001601B3" w:rsidRPr="00B3246A" w:rsidRDefault="001601B3" w:rsidP="00B3246A">
      <w:pPr>
        <w:pStyle w:val="Odstavekseznama"/>
        <w:jc w:val="center"/>
        <w:rPr>
          <w:rFonts w:ascii="Arial" w:hAnsi="Arial" w:cs="Arial"/>
          <w:b/>
          <w:sz w:val="22"/>
          <w:szCs w:val="22"/>
        </w:rPr>
      </w:pPr>
      <w:r w:rsidRPr="00B3246A">
        <w:rPr>
          <w:rFonts w:ascii="Arial" w:hAnsi="Arial" w:cs="Arial"/>
          <w:b/>
          <w:sz w:val="22"/>
          <w:szCs w:val="22"/>
        </w:rPr>
        <w:t>O D L O K</w:t>
      </w:r>
    </w:p>
    <w:p w14:paraId="1A5E0FFE" w14:textId="77777777" w:rsidR="001601B3" w:rsidRPr="00B3246A" w:rsidRDefault="001601B3" w:rsidP="00B3246A">
      <w:pPr>
        <w:pStyle w:val="Odstavekseznama"/>
        <w:jc w:val="center"/>
        <w:rPr>
          <w:rFonts w:ascii="Arial" w:hAnsi="Arial" w:cs="Arial"/>
          <w:b/>
          <w:sz w:val="22"/>
          <w:szCs w:val="22"/>
        </w:rPr>
      </w:pPr>
      <w:r w:rsidRPr="00B3246A">
        <w:rPr>
          <w:rFonts w:ascii="Arial" w:hAnsi="Arial" w:cs="Arial"/>
          <w:b/>
          <w:sz w:val="22"/>
          <w:szCs w:val="22"/>
        </w:rPr>
        <w:t>O USTANOVITVI JAVNEGA VZGOJNO-IZOBRAŽEVALNEGA ZAVODA</w:t>
      </w:r>
    </w:p>
    <w:p w14:paraId="25984C41" w14:textId="77777777" w:rsidR="001601B3" w:rsidRPr="00B3246A" w:rsidRDefault="001601B3" w:rsidP="00B3246A">
      <w:pPr>
        <w:pStyle w:val="Odstavekseznama"/>
        <w:jc w:val="center"/>
        <w:rPr>
          <w:rFonts w:ascii="Arial" w:hAnsi="Arial" w:cs="Arial"/>
          <w:b/>
          <w:color w:val="FF0000"/>
          <w:sz w:val="22"/>
          <w:szCs w:val="22"/>
        </w:rPr>
      </w:pPr>
      <w:r w:rsidRPr="00B3246A">
        <w:rPr>
          <w:rFonts w:ascii="Arial" w:hAnsi="Arial" w:cs="Arial"/>
          <w:b/>
          <w:sz w:val="22"/>
          <w:szCs w:val="22"/>
        </w:rPr>
        <w:t xml:space="preserve">VRTEC </w:t>
      </w:r>
      <w:r w:rsidR="004B5CBB" w:rsidRPr="00B3246A">
        <w:rPr>
          <w:rFonts w:ascii="Arial" w:hAnsi="Arial" w:cs="Arial"/>
          <w:b/>
          <w:sz w:val="22"/>
          <w:szCs w:val="22"/>
        </w:rPr>
        <w:t>POBREŽJE</w:t>
      </w:r>
      <w:r w:rsidRPr="00B3246A">
        <w:rPr>
          <w:rFonts w:ascii="Arial" w:hAnsi="Arial" w:cs="Arial"/>
          <w:b/>
          <w:sz w:val="22"/>
          <w:szCs w:val="22"/>
        </w:rPr>
        <w:t xml:space="preserve"> MARIBOR</w:t>
      </w:r>
    </w:p>
    <w:p w14:paraId="5EB2304E" w14:textId="77777777" w:rsidR="001601B3" w:rsidRPr="00B3246A" w:rsidRDefault="001601B3" w:rsidP="00B3246A">
      <w:pPr>
        <w:pStyle w:val="Odstavekseznama"/>
        <w:jc w:val="center"/>
        <w:rPr>
          <w:rFonts w:ascii="Arial" w:hAnsi="Arial" w:cs="Arial"/>
          <w:b/>
          <w:color w:val="FF0000"/>
          <w:sz w:val="22"/>
          <w:szCs w:val="22"/>
        </w:rPr>
      </w:pPr>
    </w:p>
    <w:p w14:paraId="74F4003E" w14:textId="3C7D680B" w:rsidR="001601B3" w:rsidRPr="00B3246A" w:rsidRDefault="001601B3" w:rsidP="00B3246A">
      <w:pPr>
        <w:pStyle w:val="Odstavekseznama"/>
        <w:widowControl w:val="0"/>
        <w:jc w:val="center"/>
        <w:rPr>
          <w:rFonts w:ascii="Arial" w:hAnsi="Arial" w:cs="Arial"/>
          <w:b/>
          <w:bCs/>
          <w:strike/>
          <w:color w:val="FF0000"/>
          <w:sz w:val="22"/>
          <w:szCs w:val="22"/>
        </w:rPr>
      </w:pPr>
      <w:r w:rsidRPr="00B3246A">
        <w:rPr>
          <w:rFonts w:ascii="Arial" w:hAnsi="Arial" w:cs="Arial"/>
          <w:b/>
          <w:bCs/>
          <w:color w:val="FF0000"/>
          <w:sz w:val="22"/>
          <w:szCs w:val="22"/>
        </w:rPr>
        <w:t xml:space="preserve">(neuradno prečiščeno besedilo št. </w:t>
      </w:r>
      <w:r w:rsidR="00E770A1" w:rsidRPr="00B3246A">
        <w:rPr>
          <w:rFonts w:ascii="Arial" w:hAnsi="Arial" w:cs="Arial"/>
          <w:b/>
          <w:bCs/>
          <w:color w:val="FF0000"/>
          <w:sz w:val="22"/>
          <w:szCs w:val="22"/>
        </w:rPr>
        <w:t>6</w:t>
      </w:r>
      <w:r w:rsidRPr="00B3246A">
        <w:rPr>
          <w:rFonts w:ascii="Arial" w:hAnsi="Arial" w:cs="Arial"/>
          <w:b/>
          <w:bCs/>
          <w:color w:val="FF0000"/>
          <w:sz w:val="22"/>
          <w:szCs w:val="22"/>
        </w:rPr>
        <w:t>)</w:t>
      </w:r>
    </w:p>
    <w:p w14:paraId="4FBA378B" w14:textId="77777777" w:rsidR="001601B3" w:rsidRPr="00B3246A" w:rsidRDefault="001601B3" w:rsidP="00B3246A">
      <w:pPr>
        <w:widowControl w:val="0"/>
        <w:autoSpaceDE w:val="0"/>
        <w:autoSpaceDN w:val="0"/>
        <w:adjustRightInd w:val="0"/>
        <w:jc w:val="center"/>
        <w:rPr>
          <w:rFonts w:ascii="Arial" w:hAnsi="Arial" w:cs="Arial"/>
          <w:b/>
          <w:bCs/>
          <w:color w:val="FF0000"/>
          <w:sz w:val="22"/>
          <w:szCs w:val="22"/>
        </w:rPr>
      </w:pPr>
    </w:p>
    <w:p w14:paraId="35F1B46D" w14:textId="77777777" w:rsidR="001601B3" w:rsidRPr="00B3246A" w:rsidRDefault="001601B3" w:rsidP="00B3246A">
      <w:pPr>
        <w:rPr>
          <w:rFonts w:ascii="Arial" w:hAnsi="Arial" w:cs="Arial"/>
          <w:b/>
          <w:bCs/>
          <w:sz w:val="22"/>
          <w:szCs w:val="22"/>
        </w:rPr>
      </w:pPr>
    </w:p>
    <w:p w14:paraId="14A386C7" w14:textId="77777777" w:rsidR="001601B3" w:rsidRPr="00B3246A" w:rsidRDefault="001601B3" w:rsidP="00B3246A">
      <w:pPr>
        <w:rPr>
          <w:rFonts w:ascii="Arial" w:hAnsi="Arial" w:cs="Arial"/>
          <w:b/>
          <w:bCs/>
          <w:sz w:val="22"/>
          <w:szCs w:val="22"/>
        </w:rPr>
      </w:pPr>
    </w:p>
    <w:p w14:paraId="60763737"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I. SPLOŠNE DOLOČBE </w:t>
      </w:r>
    </w:p>
    <w:p w14:paraId="3231184A"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p>
    <w:p w14:paraId="207DAA86"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1. člen</w:t>
      </w:r>
    </w:p>
    <w:p w14:paraId="10038FC7"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73AF888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S tem odlokom Mestna občina Maribor, s sedežem Ulica heroja Staneta 1, Maribor (v nadaljevanju: ustanoviteljica) ustanavlja za izvajanje javne službe vzgoje in varstva predšolskih otrok javni vzgojno-izobraževalni zavod Vrtec </w:t>
      </w:r>
      <w:r w:rsidR="004B5CBB" w:rsidRPr="00B3246A">
        <w:rPr>
          <w:rFonts w:ascii="Arial" w:hAnsi="Arial" w:cs="Arial"/>
          <w:sz w:val="22"/>
          <w:szCs w:val="22"/>
        </w:rPr>
        <w:t>Pobrežje</w:t>
      </w:r>
      <w:r w:rsidRPr="00B3246A">
        <w:rPr>
          <w:rFonts w:ascii="Arial" w:hAnsi="Arial" w:cs="Arial"/>
          <w:sz w:val="22"/>
          <w:szCs w:val="22"/>
        </w:rPr>
        <w:t xml:space="preserve"> Maribor (v nadaljevanju: vrtec). </w:t>
      </w:r>
    </w:p>
    <w:p w14:paraId="30149415" w14:textId="77777777" w:rsidR="001601B3" w:rsidRPr="00B3246A" w:rsidRDefault="001601B3" w:rsidP="00B3246A">
      <w:pPr>
        <w:jc w:val="both"/>
        <w:rPr>
          <w:rFonts w:ascii="Arial" w:hAnsi="Arial" w:cs="Arial"/>
          <w:sz w:val="22"/>
          <w:szCs w:val="22"/>
        </w:rPr>
      </w:pPr>
    </w:p>
    <w:p w14:paraId="2081AD9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Ustanoviteljske pravice in obveznosti skladno z zakonom, tem odlokom in drugimi predpisi izvršujeta Mestni svet Mestne občine Maribor in župan.</w:t>
      </w:r>
    </w:p>
    <w:p w14:paraId="29ED4A08" w14:textId="77777777" w:rsidR="001601B3" w:rsidRPr="00B3246A" w:rsidRDefault="001601B3" w:rsidP="00B3246A">
      <w:pPr>
        <w:jc w:val="center"/>
        <w:rPr>
          <w:rFonts w:ascii="Arial" w:hAnsi="Arial" w:cs="Arial"/>
          <w:b/>
          <w:sz w:val="22"/>
          <w:szCs w:val="22"/>
        </w:rPr>
      </w:pPr>
    </w:p>
    <w:p w14:paraId="0F3DD606" w14:textId="77777777" w:rsidR="001601B3" w:rsidRPr="00B3246A" w:rsidRDefault="001601B3" w:rsidP="00B3246A">
      <w:pPr>
        <w:pStyle w:val="Pripombabesedilo"/>
        <w:rPr>
          <w:rFonts w:ascii="Arial" w:hAnsi="Arial" w:cs="Arial"/>
          <w:sz w:val="22"/>
          <w:szCs w:val="22"/>
        </w:rPr>
      </w:pPr>
      <w:r w:rsidRPr="00B3246A">
        <w:rPr>
          <w:rFonts w:ascii="Arial" w:hAnsi="Arial" w:cs="Arial"/>
          <w:sz w:val="22"/>
          <w:szCs w:val="22"/>
        </w:rPr>
        <w:t>Mestni svet izvaja v imenu ustanoviteljice naslednje pravice in obveznosti:</w:t>
      </w:r>
    </w:p>
    <w:p w14:paraId="524851BC"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 xml:space="preserve">odloča o statusnih spremembah vrtca, </w:t>
      </w:r>
    </w:p>
    <w:p w14:paraId="3B7483EC"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lastRenderedPageBreak/>
        <w:t>podaja soglasje k spremembi imena in sedeža vrtca,</w:t>
      </w:r>
    </w:p>
    <w:p w14:paraId="7FF5BA6A"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podaja soglasje k spremembi ali razširitvi dejavnosti vrtca,</w:t>
      </w:r>
    </w:p>
    <w:p w14:paraId="10FD71DE"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določa cene programov predšolske vzgoje,</w:t>
      </w:r>
    </w:p>
    <w:p w14:paraId="660600C7" w14:textId="77777777" w:rsidR="001601B3" w:rsidRPr="00B3246A" w:rsidRDefault="001601B3" w:rsidP="00B3246A">
      <w:pPr>
        <w:pStyle w:val="Default"/>
        <w:numPr>
          <w:ilvl w:val="0"/>
          <w:numId w:val="18"/>
        </w:numPr>
        <w:adjustRightInd/>
        <w:jc w:val="both"/>
        <w:rPr>
          <w:strike/>
          <w:color w:val="auto"/>
          <w:sz w:val="22"/>
          <w:szCs w:val="22"/>
        </w:rPr>
      </w:pPr>
      <w:r w:rsidRPr="00B3246A">
        <w:rPr>
          <w:color w:val="auto"/>
          <w:sz w:val="22"/>
          <w:szCs w:val="22"/>
        </w:rPr>
        <w:t xml:space="preserve">odloča o imenovanju in razrešitvi predstavnikov ustanoviteljice v svetu vrtca, </w:t>
      </w:r>
    </w:p>
    <w:p w14:paraId="0F58B5CD"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 xml:space="preserve">podaja mnenja o kandidatih v postopku imenovanja ravnatelja vrtca, </w:t>
      </w:r>
    </w:p>
    <w:p w14:paraId="59433557"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odloča o odtujitvi ali pridobitvi nepremičnega premoženja za potrebe delovanja vrtca,</w:t>
      </w:r>
    </w:p>
    <w:p w14:paraId="02622978" w14:textId="77777777" w:rsidR="001601B3" w:rsidRPr="00B3246A" w:rsidRDefault="001601B3" w:rsidP="00B3246A">
      <w:pPr>
        <w:pStyle w:val="Default"/>
        <w:numPr>
          <w:ilvl w:val="0"/>
          <w:numId w:val="18"/>
        </w:numPr>
        <w:adjustRightInd/>
        <w:jc w:val="both"/>
        <w:rPr>
          <w:color w:val="auto"/>
          <w:sz w:val="22"/>
          <w:szCs w:val="22"/>
        </w:rPr>
      </w:pPr>
      <w:r w:rsidRPr="00B3246A">
        <w:rPr>
          <w:color w:val="auto"/>
          <w:sz w:val="22"/>
          <w:szCs w:val="22"/>
        </w:rPr>
        <w:t>uresničuje druge pravice in obveznosti določene z zakonom, statutom občine, tem odlokom in drugimi predpisi.</w:t>
      </w:r>
    </w:p>
    <w:p w14:paraId="0ADD926D" w14:textId="77777777" w:rsidR="001601B3" w:rsidRPr="00B3246A" w:rsidRDefault="001601B3" w:rsidP="00B3246A">
      <w:pPr>
        <w:pStyle w:val="Default"/>
        <w:rPr>
          <w:color w:val="auto"/>
          <w:sz w:val="22"/>
          <w:szCs w:val="22"/>
        </w:rPr>
      </w:pPr>
    </w:p>
    <w:p w14:paraId="71470B0E" w14:textId="77777777" w:rsidR="001601B3" w:rsidRPr="00B3246A" w:rsidRDefault="001601B3" w:rsidP="00B3246A">
      <w:pPr>
        <w:pStyle w:val="Default"/>
        <w:jc w:val="both"/>
        <w:rPr>
          <w:color w:val="auto"/>
          <w:sz w:val="22"/>
          <w:szCs w:val="22"/>
        </w:rPr>
      </w:pPr>
      <w:r w:rsidRPr="00B3246A">
        <w:rPr>
          <w:color w:val="auto"/>
          <w:sz w:val="22"/>
          <w:szCs w:val="22"/>
        </w:rPr>
        <w:t>Če ni z zakonom ali z drugimi občinskimi akti določeno drugače, izvaja vse ostale pravice in obveznosti do vrtca, ki izhajajo iz zakonskih in podzakonskih aktov, tega odloka in drugih predpisov ustanoviteljice, župan.</w:t>
      </w:r>
    </w:p>
    <w:p w14:paraId="4D801668" w14:textId="77777777" w:rsidR="001601B3" w:rsidRPr="00B3246A" w:rsidRDefault="001601B3" w:rsidP="00B3246A">
      <w:pPr>
        <w:jc w:val="center"/>
        <w:rPr>
          <w:rFonts w:ascii="Arial" w:hAnsi="Arial" w:cs="Arial"/>
          <w:b/>
          <w:sz w:val="22"/>
          <w:szCs w:val="22"/>
        </w:rPr>
      </w:pPr>
    </w:p>
    <w:p w14:paraId="45E867ED"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 člen</w:t>
      </w:r>
    </w:p>
    <w:p w14:paraId="7FE7C842" w14:textId="77777777" w:rsidR="001601B3" w:rsidRPr="00B3246A" w:rsidRDefault="001601B3" w:rsidP="00B3246A">
      <w:pPr>
        <w:jc w:val="center"/>
        <w:rPr>
          <w:rFonts w:ascii="Arial" w:hAnsi="Arial" w:cs="Arial"/>
          <w:b/>
          <w:sz w:val="22"/>
          <w:szCs w:val="22"/>
        </w:rPr>
      </w:pPr>
    </w:p>
    <w:p w14:paraId="79FA920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 tem odloku uporabljeni in zapisani izrazi v slovnični obliki za moški spol se uporabljajo kot nevtralni za ženski in moški spol.</w:t>
      </w:r>
    </w:p>
    <w:p w14:paraId="1CC0C85F" w14:textId="77777777" w:rsidR="001601B3" w:rsidRPr="00B3246A" w:rsidRDefault="001601B3" w:rsidP="00B3246A">
      <w:pPr>
        <w:jc w:val="both"/>
        <w:rPr>
          <w:rFonts w:ascii="Arial" w:hAnsi="Arial" w:cs="Arial"/>
          <w:sz w:val="22"/>
          <w:szCs w:val="22"/>
        </w:rPr>
      </w:pPr>
    </w:p>
    <w:p w14:paraId="2AD3B669" w14:textId="77777777" w:rsidR="001601B3" w:rsidRPr="00B3246A" w:rsidRDefault="001601B3" w:rsidP="00B3246A">
      <w:pPr>
        <w:jc w:val="both"/>
        <w:rPr>
          <w:rFonts w:ascii="Arial" w:hAnsi="Arial" w:cs="Arial"/>
          <w:sz w:val="22"/>
          <w:szCs w:val="22"/>
        </w:rPr>
      </w:pPr>
    </w:p>
    <w:p w14:paraId="1709A214" w14:textId="49E7173D" w:rsidR="001601B3" w:rsidRDefault="001601B3" w:rsidP="00B3246A">
      <w:pPr>
        <w:rPr>
          <w:rFonts w:ascii="Arial" w:hAnsi="Arial" w:cs="Arial"/>
          <w:b/>
          <w:sz w:val="22"/>
          <w:szCs w:val="22"/>
        </w:rPr>
      </w:pPr>
      <w:r w:rsidRPr="00B3246A">
        <w:rPr>
          <w:rFonts w:ascii="Arial" w:hAnsi="Arial" w:cs="Arial"/>
          <w:b/>
          <w:sz w:val="22"/>
          <w:szCs w:val="22"/>
        </w:rPr>
        <w:t>II. STATUSNE DOLOČBE</w:t>
      </w:r>
    </w:p>
    <w:p w14:paraId="41735F12" w14:textId="77777777" w:rsidR="00B3246A" w:rsidRPr="00B3246A" w:rsidRDefault="00B3246A" w:rsidP="00B3246A">
      <w:pPr>
        <w:rPr>
          <w:rFonts w:ascii="Arial" w:hAnsi="Arial" w:cs="Arial"/>
          <w:b/>
          <w:sz w:val="22"/>
          <w:szCs w:val="22"/>
        </w:rPr>
      </w:pPr>
    </w:p>
    <w:p w14:paraId="679B9B20" w14:textId="3E63F258" w:rsidR="001601B3"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3. člen</w:t>
      </w:r>
    </w:p>
    <w:p w14:paraId="1B54F070" w14:textId="77777777" w:rsidR="00B3246A" w:rsidRPr="00B3246A" w:rsidRDefault="00B3246A" w:rsidP="00B3246A">
      <w:pPr>
        <w:pStyle w:val="Navadensplet"/>
        <w:spacing w:before="0" w:beforeAutospacing="0" w:after="0" w:afterAutospacing="0"/>
        <w:jc w:val="center"/>
        <w:outlineLvl w:val="0"/>
        <w:rPr>
          <w:rFonts w:ascii="Arial" w:hAnsi="Arial" w:cs="Arial"/>
          <w:sz w:val="22"/>
          <w:szCs w:val="22"/>
        </w:rPr>
      </w:pPr>
    </w:p>
    <w:p w14:paraId="579B0DDD"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Ime vrtca je: VRTEC </w:t>
      </w:r>
      <w:r w:rsidR="004B5CBB" w:rsidRPr="00B3246A">
        <w:rPr>
          <w:rFonts w:ascii="Arial" w:hAnsi="Arial" w:cs="Arial"/>
          <w:sz w:val="22"/>
          <w:szCs w:val="22"/>
        </w:rPr>
        <w:t>POBREŽJE</w:t>
      </w:r>
      <w:r w:rsidRPr="00B3246A">
        <w:rPr>
          <w:rFonts w:ascii="Arial" w:hAnsi="Arial" w:cs="Arial"/>
          <w:sz w:val="22"/>
          <w:szCs w:val="22"/>
        </w:rPr>
        <w:t xml:space="preserve"> MARIBOR. </w:t>
      </w:r>
    </w:p>
    <w:p w14:paraId="726FBF0F"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Sedež vrtca je: </w:t>
      </w:r>
      <w:r w:rsidR="004B5CBB" w:rsidRPr="00B3246A">
        <w:rPr>
          <w:rFonts w:ascii="Arial" w:hAnsi="Arial" w:cs="Arial"/>
          <w:sz w:val="22"/>
          <w:szCs w:val="22"/>
        </w:rPr>
        <w:t>Cesta XIV. Divizije 14/a</w:t>
      </w:r>
      <w:r w:rsidRPr="00B3246A">
        <w:rPr>
          <w:rFonts w:ascii="Arial" w:hAnsi="Arial" w:cs="Arial"/>
          <w:sz w:val="22"/>
          <w:szCs w:val="22"/>
        </w:rPr>
        <w:t xml:space="preserve">, Maribor. </w:t>
      </w:r>
    </w:p>
    <w:p w14:paraId="4401923E" w14:textId="77777777" w:rsidR="001601B3" w:rsidRPr="00B3246A" w:rsidRDefault="001601B3" w:rsidP="00B3246A">
      <w:pPr>
        <w:rPr>
          <w:rFonts w:ascii="Arial" w:hAnsi="Arial" w:cs="Arial"/>
          <w:sz w:val="22"/>
          <w:szCs w:val="22"/>
        </w:rPr>
      </w:pPr>
    </w:p>
    <w:p w14:paraId="0B542EAA"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4. člen</w:t>
      </w:r>
    </w:p>
    <w:p w14:paraId="378EF6F1" w14:textId="77777777" w:rsidR="001601B3" w:rsidRPr="00B3246A" w:rsidRDefault="001601B3" w:rsidP="00B3246A">
      <w:pPr>
        <w:rPr>
          <w:rFonts w:ascii="Arial" w:hAnsi="Arial" w:cs="Arial"/>
          <w:b/>
          <w:sz w:val="22"/>
          <w:szCs w:val="22"/>
        </w:rPr>
      </w:pPr>
    </w:p>
    <w:p w14:paraId="02A44476"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 vrtcu se za izvajanje programa za predšolske otroke na različnih lokacijah organizirajo naslednje enote vrtca:</w:t>
      </w:r>
    </w:p>
    <w:p w14:paraId="72E30C3A"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Enota Brezje, Na trati 6, Maribor, </w:t>
      </w:r>
    </w:p>
    <w:p w14:paraId="0B58F11B"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Enota Čebelica, Malečnik 52, Malečnik,</w:t>
      </w:r>
    </w:p>
    <w:p w14:paraId="6E264FBB"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Enota </w:t>
      </w:r>
      <w:proofErr w:type="spellStart"/>
      <w:r w:rsidRPr="00B3246A">
        <w:rPr>
          <w:rFonts w:ascii="Arial" w:hAnsi="Arial" w:cs="Arial"/>
          <w:sz w:val="22"/>
          <w:szCs w:val="22"/>
        </w:rPr>
        <w:t>Grinič</w:t>
      </w:r>
      <w:proofErr w:type="spellEnd"/>
      <w:r w:rsidRPr="00B3246A">
        <w:rPr>
          <w:rFonts w:ascii="Arial" w:hAnsi="Arial" w:cs="Arial"/>
          <w:sz w:val="22"/>
          <w:szCs w:val="22"/>
        </w:rPr>
        <w:t>, Cesta XIV. divizije 14/a, Maribor,</w:t>
      </w:r>
    </w:p>
    <w:p w14:paraId="4ECD983E"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Enota Kekec, Ulica </w:t>
      </w:r>
      <w:proofErr w:type="spellStart"/>
      <w:r w:rsidRPr="00B3246A">
        <w:rPr>
          <w:rFonts w:ascii="Arial" w:hAnsi="Arial" w:cs="Arial"/>
          <w:sz w:val="22"/>
          <w:szCs w:val="22"/>
        </w:rPr>
        <w:t>Štravhovih</w:t>
      </w:r>
      <w:proofErr w:type="spellEnd"/>
      <w:r w:rsidRPr="00B3246A">
        <w:rPr>
          <w:rFonts w:ascii="Arial" w:hAnsi="Arial" w:cs="Arial"/>
          <w:sz w:val="22"/>
          <w:szCs w:val="22"/>
        </w:rPr>
        <w:t xml:space="preserve"> 50, Maribor,</w:t>
      </w:r>
    </w:p>
    <w:p w14:paraId="40565E29"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Enota Mojca, Železnikova ulica 24, Maribor,</w:t>
      </w:r>
    </w:p>
    <w:p w14:paraId="4C672A5A" w14:textId="77777777"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Enota </w:t>
      </w:r>
      <w:proofErr w:type="spellStart"/>
      <w:r w:rsidRPr="00B3246A">
        <w:rPr>
          <w:rFonts w:ascii="Arial" w:hAnsi="Arial" w:cs="Arial"/>
          <w:sz w:val="22"/>
          <w:szCs w:val="22"/>
        </w:rPr>
        <w:t>Najdihojca</w:t>
      </w:r>
      <w:proofErr w:type="spellEnd"/>
      <w:r w:rsidRPr="00B3246A">
        <w:rPr>
          <w:rFonts w:ascii="Arial" w:hAnsi="Arial" w:cs="Arial"/>
          <w:sz w:val="22"/>
          <w:szCs w:val="22"/>
        </w:rPr>
        <w:t>, Majeričeva ulica 9, Maribor,</w:t>
      </w:r>
    </w:p>
    <w:p w14:paraId="2CD0A845" w14:textId="7F46F56D" w:rsidR="004B5CBB" w:rsidRPr="00B3246A" w:rsidRDefault="004B5CBB" w:rsidP="00B3246A">
      <w:pPr>
        <w:numPr>
          <w:ilvl w:val="0"/>
          <w:numId w:val="11"/>
        </w:numPr>
        <w:tabs>
          <w:tab w:val="clear" w:pos="800"/>
          <w:tab w:val="num" w:pos="360"/>
        </w:tabs>
        <w:ind w:left="360"/>
        <w:jc w:val="both"/>
        <w:rPr>
          <w:rFonts w:ascii="Arial" w:hAnsi="Arial" w:cs="Arial"/>
          <w:sz w:val="22"/>
          <w:szCs w:val="22"/>
        </w:rPr>
      </w:pPr>
      <w:r w:rsidRPr="00B3246A">
        <w:rPr>
          <w:rFonts w:ascii="Arial" w:hAnsi="Arial" w:cs="Arial"/>
          <w:sz w:val="22"/>
          <w:szCs w:val="22"/>
        </w:rPr>
        <w:t>Enota Ob gozdu, Ob gozdu 22, Maribor</w:t>
      </w:r>
      <w:r w:rsidR="000B37A1" w:rsidRPr="00B3246A">
        <w:rPr>
          <w:rFonts w:ascii="Arial" w:hAnsi="Arial" w:cs="Arial"/>
          <w:sz w:val="22"/>
          <w:szCs w:val="22"/>
        </w:rPr>
        <w:t>, z dislociranima oddelkoma v Osnovni šoli borcev za severno mejo Maribor, na lokaciji Borcev za severno mejo 16, Maribor.</w:t>
      </w:r>
    </w:p>
    <w:p w14:paraId="06F008DC" w14:textId="7CA206F5"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 </w:t>
      </w:r>
    </w:p>
    <w:p w14:paraId="4190A12F"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5. člen</w:t>
      </w:r>
    </w:p>
    <w:p w14:paraId="648469EE" w14:textId="77777777" w:rsidR="001601B3" w:rsidRPr="00B3246A" w:rsidRDefault="001601B3" w:rsidP="00B3246A">
      <w:pPr>
        <w:jc w:val="center"/>
        <w:rPr>
          <w:rFonts w:ascii="Arial" w:hAnsi="Arial" w:cs="Arial"/>
          <w:b/>
          <w:sz w:val="22"/>
          <w:szCs w:val="22"/>
        </w:rPr>
      </w:pPr>
    </w:p>
    <w:p w14:paraId="46E0B1D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Vrtec opravlja javno službo na področju vzgoje in izobraževanja, ki obsega javno veljavne</w:t>
      </w:r>
      <w:r w:rsidRPr="00B3246A">
        <w:rPr>
          <w:rFonts w:ascii="Arial" w:hAnsi="Arial" w:cs="Arial"/>
          <w:color w:val="3366FF"/>
          <w:sz w:val="22"/>
          <w:szCs w:val="22"/>
        </w:rPr>
        <w:t xml:space="preserve"> </w:t>
      </w:r>
      <w:r w:rsidRPr="00B3246A">
        <w:rPr>
          <w:rFonts w:ascii="Arial" w:hAnsi="Arial" w:cs="Arial"/>
          <w:sz w:val="22"/>
          <w:szCs w:val="22"/>
        </w:rPr>
        <w:t>programe za predšolske otroke ter druge naloge in dejavnosti, potrebne za celovito</w:t>
      </w:r>
      <w:r w:rsidRPr="00B3246A">
        <w:rPr>
          <w:rFonts w:ascii="Arial" w:hAnsi="Arial" w:cs="Arial"/>
          <w:color w:val="3366FF"/>
          <w:sz w:val="22"/>
          <w:szCs w:val="22"/>
        </w:rPr>
        <w:t xml:space="preserve"> </w:t>
      </w:r>
      <w:r w:rsidRPr="00B3246A">
        <w:rPr>
          <w:rFonts w:ascii="Arial" w:hAnsi="Arial" w:cs="Arial"/>
          <w:sz w:val="22"/>
          <w:szCs w:val="22"/>
        </w:rPr>
        <w:t>opravljanje</w:t>
      </w:r>
      <w:r w:rsidRPr="00B3246A">
        <w:rPr>
          <w:rFonts w:ascii="Arial" w:hAnsi="Arial" w:cs="Arial"/>
          <w:color w:val="3366FF"/>
          <w:sz w:val="22"/>
          <w:szCs w:val="22"/>
        </w:rPr>
        <w:t xml:space="preserve"> </w:t>
      </w:r>
      <w:r w:rsidRPr="00B3246A">
        <w:rPr>
          <w:rFonts w:ascii="Arial" w:hAnsi="Arial" w:cs="Arial"/>
          <w:sz w:val="22"/>
          <w:szCs w:val="22"/>
        </w:rPr>
        <w:t xml:space="preserve">javne službe. </w:t>
      </w:r>
    </w:p>
    <w:p w14:paraId="351371E7" w14:textId="77777777" w:rsidR="001601B3" w:rsidRPr="00B3246A" w:rsidRDefault="001601B3" w:rsidP="00B3246A">
      <w:pPr>
        <w:jc w:val="both"/>
        <w:rPr>
          <w:rFonts w:ascii="Arial" w:hAnsi="Arial" w:cs="Arial"/>
          <w:sz w:val="22"/>
          <w:szCs w:val="22"/>
        </w:rPr>
      </w:pPr>
    </w:p>
    <w:p w14:paraId="46057ADE" w14:textId="1BEC9C32"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je pravna oseba s pravicami, obveznostmi in odgovornostmi v poslovanju in pravnem prometu, kot jih določata zakon in ta odlok. </w:t>
      </w:r>
    </w:p>
    <w:p w14:paraId="5F30FB9C" w14:textId="77777777" w:rsidR="00EF7C80" w:rsidRPr="00B3246A" w:rsidRDefault="00EF7C80" w:rsidP="00B3246A">
      <w:pPr>
        <w:jc w:val="both"/>
        <w:rPr>
          <w:rFonts w:ascii="Arial" w:hAnsi="Arial" w:cs="Arial"/>
          <w:sz w:val="22"/>
          <w:szCs w:val="22"/>
        </w:rPr>
      </w:pPr>
    </w:p>
    <w:p w14:paraId="5B476938"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6. člen</w:t>
      </w:r>
    </w:p>
    <w:p w14:paraId="5D9C69A0"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548D08A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ima pečat okrogle oblike s premerom </w:t>
      </w:r>
      <w:smartTag w:uri="urn:schemas-microsoft-com:office:smarttags" w:element="metricconverter">
        <w:smartTagPr>
          <w:attr w:name="ProductID" w:val="35 mm"/>
        </w:smartTagPr>
        <w:r w:rsidRPr="00B3246A">
          <w:rPr>
            <w:rFonts w:ascii="Arial" w:hAnsi="Arial" w:cs="Arial"/>
            <w:sz w:val="22"/>
            <w:szCs w:val="22"/>
          </w:rPr>
          <w:t>35 mm</w:t>
        </w:r>
      </w:smartTag>
      <w:r w:rsidRPr="00B3246A">
        <w:rPr>
          <w:rFonts w:ascii="Arial" w:hAnsi="Arial" w:cs="Arial"/>
          <w:sz w:val="22"/>
          <w:szCs w:val="22"/>
        </w:rPr>
        <w:t xml:space="preserve"> in pečat s premerom </w:t>
      </w:r>
      <w:smartTag w:uri="urn:schemas-microsoft-com:office:smarttags" w:element="metricconverter">
        <w:smartTagPr>
          <w:attr w:name="ProductID" w:val="20 mm"/>
        </w:smartTagPr>
        <w:r w:rsidRPr="00B3246A">
          <w:rPr>
            <w:rFonts w:ascii="Arial" w:hAnsi="Arial" w:cs="Arial"/>
            <w:sz w:val="22"/>
            <w:szCs w:val="22"/>
          </w:rPr>
          <w:t>20 mm</w:t>
        </w:r>
      </w:smartTag>
      <w:r w:rsidRPr="00B3246A">
        <w:rPr>
          <w:rFonts w:ascii="Arial" w:hAnsi="Arial" w:cs="Arial"/>
          <w:sz w:val="22"/>
          <w:szCs w:val="22"/>
        </w:rPr>
        <w:t xml:space="preserve">. Sredi pečata je grb Republike Slovenije, na obodu pa izpisano ime in sedež vrtca. </w:t>
      </w:r>
    </w:p>
    <w:p w14:paraId="6717D4F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Ravnatelj vrtca sprejme sklep o številu posameznih pečatov, o uporabi, hrambi, načinu varovanja in uničevanja pečatov in določi delavce, ki so zanje odgovorni. </w:t>
      </w:r>
    </w:p>
    <w:p w14:paraId="0B46C579"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lastRenderedPageBreak/>
        <w:t>7. člen</w:t>
      </w:r>
    </w:p>
    <w:p w14:paraId="3512751F" w14:textId="77777777" w:rsidR="001601B3" w:rsidRPr="00B3246A" w:rsidRDefault="001601B3" w:rsidP="00B3246A">
      <w:pPr>
        <w:jc w:val="center"/>
        <w:rPr>
          <w:rFonts w:ascii="Arial" w:hAnsi="Arial" w:cs="Arial"/>
          <w:sz w:val="22"/>
          <w:szCs w:val="22"/>
        </w:rPr>
      </w:pPr>
    </w:p>
    <w:p w14:paraId="2023E8A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Vrtec zastopa in predstavlja ravnatelj.</w:t>
      </w:r>
    </w:p>
    <w:p w14:paraId="1CA0FF99" w14:textId="77777777" w:rsidR="001601B3" w:rsidRPr="00B3246A" w:rsidRDefault="001601B3" w:rsidP="00B3246A">
      <w:pPr>
        <w:jc w:val="both"/>
        <w:rPr>
          <w:rFonts w:ascii="Arial" w:hAnsi="Arial" w:cs="Arial"/>
          <w:sz w:val="22"/>
          <w:szCs w:val="22"/>
        </w:rPr>
      </w:pPr>
    </w:p>
    <w:p w14:paraId="677A5B82"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 času odsotnosti nadomešča ravnatelja pomočnik ravnatelja ali drugi delavec, ki ga za nadomeščanje pooblasti ravnatelj. Pomočnik ravnatelja ali drugi pooblaščeni delavec ima v času nadomeščanja vsa pooblastila ravnatelja. </w:t>
      </w:r>
    </w:p>
    <w:p w14:paraId="5C157CA4" w14:textId="77777777" w:rsidR="001601B3" w:rsidRPr="00B3246A" w:rsidRDefault="001601B3" w:rsidP="00B3246A">
      <w:pPr>
        <w:jc w:val="both"/>
        <w:rPr>
          <w:rFonts w:ascii="Arial" w:hAnsi="Arial" w:cs="Arial"/>
          <w:sz w:val="22"/>
          <w:szCs w:val="22"/>
        </w:rPr>
      </w:pPr>
    </w:p>
    <w:p w14:paraId="3F5B876E"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Ravnatelj lahko za zastopanje ali predstavljanje vrtca v posameznih zadevah pooblasti tudi druge osebe.</w:t>
      </w:r>
    </w:p>
    <w:p w14:paraId="3567575C" w14:textId="77777777" w:rsidR="0091582D" w:rsidRPr="00B3246A" w:rsidRDefault="0091582D" w:rsidP="00B3246A">
      <w:pPr>
        <w:jc w:val="both"/>
        <w:rPr>
          <w:rFonts w:ascii="Arial" w:hAnsi="Arial" w:cs="Arial"/>
          <w:sz w:val="22"/>
          <w:szCs w:val="22"/>
        </w:rPr>
      </w:pPr>
    </w:p>
    <w:p w14:paraId="588F3A70"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8. člen</w:t>
      </w:r>
    </w:p>
    <w:p w14:paraId="09C1C89C" w14:textId="77777777" w:rsidR="001601B3" w:rsidRPr="00B3246A" w:rsidRDefault="001601B3" w:rsidP="00B3246A">
      <w:pPr>
        <w:jc w:val="center"/>
        <w:rPr>
          <w:rFonts w:ascii="Arial" w:hAnsi="Arial" w:cs="Arial"/>
          <w:sz w:val="22"/>
          <w:szCs w:val="22"/>
        </w:rPr>
      </w:pPr>
    </w:p>
    <w:p w14:paraId="6A39CE0E"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Za vrtec podpisuje ravnatelj, v mejah pooblastil in poslov, ki jih opravljajo, pa tudi drugi delavci vrtca. </w:t>
      </w:r>
    </w:p>
    <w:p w14:paraId="46A2D091" w14:textId="77777777" w:rsidR="001601B3" w:rsidRPr="00B3246A" w:rsidRDefault="001601B3" w:rsidP="00B3246A">
      <w:pPr>
        <w:jc w:val="both"/>
        <w:rPr>
          <w:rFonts w:ascii="Arial" w:hAnsi="Arial" w:cs="Arial"/>
          <w:sz w:val="22"/>
          <w:szCs w:val="22"/>
        </w:rPr>
      </w:pPr>
    </w:p>
    <w:p w14:paraId="6F28309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 odnosih, vezanih na plačilni promet, podpisujejo listine ravnatelj, računovodja in podpisniki, ki jih v skladu s predpisi imenuje ravnatelj.</w:t>
      </w:r>
    </w:p>
    <w:p w14:paraId="73DC78CD" w14:textId="77777777" w:rsidR="001601B3" w:rsidRPr="00B3246A" w:rsidRDefault="001601B3" w:rsidP="00B3246A">
      <w:pPr>
        <w:rPr>
          <w:rFonts w:ascii="Arial" w:hAnsi="Arial" w:cs="Arial"/>
          <w:b/>
          <w:bCs/>
          <w:sz w:val="22"/>
          <w:szCs w:val="22"/>
        </w:rPr>
      </w:pPr>
    </w:p>
    <w:p w14:paraId="6C1344FC" w14:textId="77777777" w:rsidR="001601B3" w:rsidRPr="00B3246A" w:rsidRDefault="001601B3" w:rsidP="00B3246A">
      <w:pPr>
        <w:rPr>
          <w:rFonts w:ascii="Arial" w:hAnsi="Arial" w:cs="Arial"/>
          <w:b/>
          <w:bCs/>
          <w:sz w:val="22"/>
          <w:szCs w:val="22"/>
        </w:rPr>
      </w:pPr>
    </w:p>
    <w:p w14:paraId="3A4A62C5"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III. DEJAVNOST VRTCA</w:t>
      </w:r>
      <w:r w:rsidRPr="00B3246A">
        <w:rPr>
          <w:rFonts w:ascii="Arial" w:hAnsi="Arial" w:cs="Arial"/>
          <w:sz w:val="22"/>
          <w:szCs w:val="22"/>
        </w:rPr>
        <w:t xml:space="preserve"> </w:t>
      </w:r>
    </w:p>
    <w:p w14:paraId="52BBF6B5" w14:textId="77777777" w:rsidR="001601B3" w:rsidRPr="00B3246A" w:rsidRDefault="001601B3" w:rsidP="00B3246A">
      <w:pPr>
        <w:outlineLvl w:val="0"/>
        <w:rPr>
          <w:rFonts w:ascii="Arial" w:hAnsi="Arial" w:cs="Arial"/>
          <w:sz w:val="22"/>
          <w:szCs w:val="22"/>
        </w:rPr>
      </w:pPr>
    </w:p>
    <w:p w14:paraId="0FF4611D"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9. člen</w:t>
      </w:r>
    </w:p>
    <w:p w14:paraId="2D3E4378"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48AF135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opravlja javno službo na področju: </w:t>
      </w:r>
    </w:p>
    <w:p w14:paraId="7F857B51" w14:textId="77777777" w:rsidR="001601B3" w:rsidRPr="00B3246A" w:rsidRDefault="001601B3" w:rsidP="00B3246A">
      <w:pPr>
        <w:numPr>
          <w:ilvl w:val="0"/>
          <w:numId w:val="1"/>
        </w:numPr>
        <w:tabs>
          <w:tab w:val="clear" w:pos="360"/>
          <w:tab w:val="num" w:pos="180"/>
        </w:tabs>
        <w:rPr>
          <w:rFonts w:ascii="Arial" w:hAnsi="Arial" w:cs="Arial"/>
          <w:sz w:val="22"/>
          <w:szCs w:val="22"/>
        </w:rPr>
      </w:pPr>
      <w:r w:rsidRPr="00B3246A">
        <w:rPr>
          <w:rFonts w:ascii="Arial" w:hAnsi="Arial" w:cs="Arial"/>
          <w:sz w:val="22"/>
          <w:szCs w:val="22"/>
        </w:rPr>
        <w:t xml:space="preserve">P 85.100 Predšolska vzgoja </w:t>
      </w:r>
    </w:p>
    <w:p w14:paraId="3ED8D1A8" w14:textId="77777777" w:rsidR="001601B3" w:rsidRPr="00B3246A" w:rsidRDefault="001601B3" w:rsidP="00B3246A">
      <w:pPr>
        <w:rPr>
          <w:rFonts w:ascii="Arial" w:hAnsi="Arial" w:cs="Arial"/>
          <w:sz w:val="22"/>
          <w:szCs w:val="22"/>
        </w:rPr>
      </w:pPr>
    </w:p>
    <w:p w14:paraId="1EEFDDFE" w14:textId="77777777" w:rsidR="001601B3" w:rsidRPr="00B3246A" w:rsidRDefault="001601B3" w:rsidP="00B3246A">
      <w:pPr>
        <w:rPr>
          <w:rFonts w:ascii="Arial" w:hAnsi="Arial" w:cs="Arial"/>
          <w:i/>
          <w:sz w:val="22"/>
          <w:szCs w:val="22"/>
        </w:rPr>
      </w:pPr>
      <w:r w:rsidRPr="00B3246A">
        <w:rPr>
          <w:rFonts w:ascii="Arial" w:hAnsi="Arial" w:cs="Arial"/>
          <w:sz w:val="22"/>
          <w:szCs w:val="22"/>
        </w:rPr>
        <w:t>Druge dejavnosti, ki jih lahko vrtec opravlja in služijo za celovito izvajanje javne službe iz prejšnjega odstavka, so:</w:t>
      </w:r>
    </w:p>
    <w:p w14:paraId="73242972"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P 85.600 Pomožne dejavnosti za izobraževanje</w:t>
      </w:r>
    </w:p>
    <w:p w14:paraId="4D56E1E4"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P 85.590 Drugje nerazvrščeno izobraževanje, izpopolnjevanje in usposabljanje</w:t>
      </w:r>
    </w:p>
    <w:p w14:paraId="1924BBD3"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 xml:space="preserve">I 56.290 Druga oskrba z jedmi </w:t>
      </w:r>
    </w:p>
    <w:p w14:paraId="314658E2"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 xml:space="preserve">N 82.300 Organiziranje razstav, sejmov, srečanj </w:t>
      </w:r>
    </w:p>
    <w:p w14:paraId="72CC97A9"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G 47.890 Trgovina na drobno na stojnicah in tržnicah z drugim blagom,</w:t>
      </w:r>
    </w:p>
    <w:p w14:paraId="2DE32C20"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H 49.391 Medkrajevni in drug cestni potniški promet</w:t>
      </w:r>
    </w:p>
    <w:p w14:paraId="7F2099AB"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 xml:space="preserve">H 49.410 Cestni tovorni promet </w:t>
      </w:r>
    </w:p>
    <w:p w14:paraId="20B4315B" w14:textId="77777777" w:rsidR="001601B3" w:rsidRPr="00B3246A" w:rsidRDefault="001601B3" w:rsidP="00B3246A">
      <w:pPr>
        <w:numPr>
          <w:ilvl w:val="0"/>
          <w:numId w:val="1"/>
        </w:numPr>
        <w:tabs>
          <w:tab w:val="clear" w:pos="360"/>
          <w:tab w:val="num" w:pos="180"/>
        </w:tabs>
        <w:ind w:left="180" w:hanging="180"/>
        <w:rPr>
          <w:rFonts w:ascii="Arial" w:hAnsi="Arial" w:cs="Arial"/>
          <w:sz w:val="22"/>
          <w:szCs w:val="22"/>
        </w:rPr>
      </w:pPr>
      <w:r w:rsidRPr="00B3246A">
        <w:rPr>
          <w:rFonts w:ascii="Arial" w:hAnsi="Arial" w:cs="Arial"/>
          <w:sz w:val="22"/>
          <w:szCs w:val="22"/>
        </w:rPr>
        <w:t xml:space="preserve">L 68.320 Upravljanje nepremičnin za plačilo ali po pogodbi. </w:t>
      </w:r>
    </w:p>
    <w:p w14:paraId="3BD629D4" w14:textId="77777777" w:rsidR="001601B3" w:rsidRPr="00B3246A" w:rsidRDefault="001601B3" w:rsidP="00B3246A">
      <w:pPr>
        <w:jc w:val="both"/>
        <w:rPr>
          <w:rFonts w:ascii="Arial" w:hAnsi="Arial" w:cs="Arial"/>
          <w:sz w:val="22"/>
          <w:szCs w:val="22"/>
          <w:highlight w:val="green"/>
        </w:rPr>
      </w:pPr>
    </w:p>
    <w:p w14:paraId="220F859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Dejavnost P 85.590 Drugje nerazvrščeno izobraževanje, izpopolnjevanje in usposabljanje izvaja vrtec izključno kot dodatno strokovno izobraževanje in usposabljanje delavcev na področju predšolske vzgoje skladno s programi pristojnega ministrstva oziroma v dogovoru z drugimi vrtci. </w:t>
      </w:r>
    </w:p>
    <w:p w14:paraId="48845741" w14:textId="77777777" w:rsidR="001601B3" w:rsidRPr="00B3246A" w:rsidRDefault="001601B3" w:rsidP="00B3246A">
      <w:pPr>
        <w:jc w:val="both"/>
        <w:rPr>
          <w:rFonts w:ascii="Arial" w:hAnsi="Arial" w:cs="Arial"/>
          <w:color w:val="FF0000"/>
          <w:sz w:val="22"/>
          <w:szCs w:val="22"/>
        </w:rPr>
      </w:pPr>
    </w:p>
    <w:p w14:paraId="1814465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Dejavnost  I 56.290 Druga oskrba z jedmi lahko vrtec izvaja za zaposlene delavce za prehrano med delom, ki jo obračunava po stroškovnih cenah. V dogovoru z ustanoviteljico lahko vrtec pripravlja posamezne obroke prehrane tudi za potrebe otrok in delavcev drugih javnih zavodov v Mestni občini Maribor, pri čemer je sestavni del dogovora način obračunavanja dejanskih stroškov in delitve dela pri pripravi in delitvi obrokov. To dejavnost lahko vrtec po </w:t>
      </w:r>
      <w:r w:rsidRPr="00B3246A">
        <w:rPr>
          <w:rFonts w:ascii="Arial" w:hAnsi="Arial" w:cs="Arial"/>
          <w:sz w:val="22"/>
          <w:szCs w:val="22"/>
          <w:shd w:val="clear" w:color="auto" w:fill="FFFFFF"/>
        </w:rPr>
        <w:t>stroškovnih cenah</w:t>
      </w:r>
      <w:r w:rsidRPr="00B3246A">
        <w:rPr>
          <w:rFonts w:ascii="Arial" w:hAnsi="Arial" w:cs="Arial"/>
          <w:sz w:val="22"/>
          <w:szCs w:val="22"/>
        </w:rPr>
        <w:t xml:space="preserve"> izvaja tudi za udeležence različnih tekmovanj, izobraževanj, srečanj in drugih primerljivih dejavnosti, ki se izvajajo v vrtcu in sodijo na področje dejavnosti predšolske vzgoje.</w:t>
      </w:r>
    </w:p>
    <w:p w14:paraId="5CDA1B8A" w14:textId="77777777" w:rsidR="001601B3" w:rsidRPr="00B3246A" w:rsidRDefault="001601B3" w:rsidP="00B3246A">
      <w:pPr>
        <w:rPr>
          <w:rFonts w:ascii="Arial" w:hAnsi="Arial" w:cs="Arial"/>
          <w:sz w:val="22"/>
          <w:szCs w:val="22"/>
          <w:highlight w:val="green"/>
        </w:rPr>
      </w:pPr>
    </w:p>
    <w:p w14:paraId="365F6AFB"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Dejavnost N 82.300 Organiziranje razstav, sejmov, srečanj izvaja vrtec izključno zaradi prezentacije znanj, sposobnosti in izdelkov predšolskih otrok in kot organizator skupnih aktivnosti več sorodnih zavodov.</w:t>
      </w:r>
    </w:p>
    <w:p w14:paraId="0597DD9A" w14:textId="77777777" w:rsidR="001601B3" w:rsidRPr="00B3246A" w:rsidRDefault="001601B3" w:rsidP="00B3246A">
      <w:pPr>
        <w:jc w:val="both"/>
        <w:rPr>
          <w:rFonts w:ascii="Arial" w:hAnsi="Arial" w:cs="Arial"/>
          <w:sz w:val="22"/>
          <w:szCs w:val="22"/>
        </w:rPr>
      </w:pPr>
    </w:p>
    <w:p w14:paraId="2E1D1C3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Tržno dejavnost G 47.890 Trgovina na drobno na stojnicah in tržnicah z drugim blagom lahko vrtec izvaja samo izjemoma in izključno v funkciji prodaje lastnih izdelkov, nastalih v procesu vzgoje in izobraževanja predšolskih otrok.</w:t>
      </w:r>
    </w:p>
    <w:p w14:paraId="2DCF1C9A" w14:textId="77777777" w:rsidR="001601B3" w:rsidRPr="00B3246A" w:rsidRDefault="001601B3" w:rsidP="00B3246A">
      <w:pPr>
        <w:jc w:val="both"/>
        <w:rPr>
          <w:rFonts w:ascii="Arial" w:hAnsi="Arial" w:cs="Arial"/>
          <w:sz w:val="22"/>
          <w:szCs w:val="22"/>
          <w:highlight w:val="green"/>
        </w:rPr>
      </w:pPr>
    </w:p>
    <w:p w14:paraId="7D891E8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Dejavnosti H 49.391 Medkrajevni in drug cestni potniški promet in H 49.410 Cestni tovorni promet lahko izvaja vrtec samo za lastne potrebe in potrebe drugih javnih zavodov, ki delujejo na področju vzgoje in izobraževanja, če predhodno izpolni vse pogoje, zahtevane s predpisi, ki urejajo področje cestnega prometa.</w:t>
      </w:r>
    </w:p>
    <w:p w14:paraId="10641D8C" w14:textId="77777777" w:rsidR="001601B3" w:rsidRPr="00B3246A" w:rsidRDefault="001601B3" w:rsidP="00B3246A">
      <w:pPr>
        <w:jc w:val="both"/>
        <w:rPr>
          <w:rFonts w:ascii="Arial" w:hAnsi="Arial" w:cs="Arial"/>
          <w:sz w:val="22"/>
          <w:szCs w:val="22"/>
          <w:highlight w:val="green"/>
        </w:rPr>
      </w:pPr>
    </w:p>
    <w:p w14:paraId="6BCE3FE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Dejavnost L 68.320 Upravljanje nepremičnin za plačilo ali po pogodbi izvaja vrtec v skladu z zakonom in s tem odlokom kot upravljalec premoženja ustanoviteljice.</w:t>
      </w:r>
    </w:p>
    <w:p w14:paraId="6275612B" w14:textId="77777777" w:rsidR="001601B3" w:rsidRPr="00B3246A" w:rsidRDefault="001601B3" w:rsidP="00B3246A">
      <w:pPr>
        <w:jc w:val="both"/>
        <w:rPr>
          <w:rFonts w:ascii="Arial" w:hAnsi="Arial" w:cs="Arial"/>
          <w:sz w:val="22"/>
          <w:szCs w:val="22"/>
          <w:highlight w:val="green"/>
        </w:rPr>
      </w:pPr>
    </w:p>
    <w:p w14:paraId="4C1DA4EF"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Dejavnosti, ki presegajo obvezni program javnega vrtca in praviloma terjajo dodatna plačila staršev ali dodatna sredstva ustanoviteljice lahko vrtec izvaja samo na osnovi sklepa sveta vrtca po predhodnem mnenju sveta staršev in po predhodnem soglasju ustanoviteljice, če le-ta nastopa kot financer, na način, ki bo omogočal vključevanje vseh zainteresiranih otrok.</w:t>
      </w:r>
    </w:p>
    <w:p w14:paraId="284D3766" w14:textId="77777777" w:rsidR="001601B3" w:rsidRPr="00B3246A" w:rsidRDefault="001601B3" w:rsidP="00B3246A">
      <w:pPr>
        <w:tabs>
          <w:tab w:val="left" w:pos="7005"/>
        </w:tabs>
        <w:rPr>
          <w:rFonts w:ascii="Arial" w:hAnsi="Arial" w:cs="Arial"/>
          <w:sz w:val="22"/>
          <w:szCs w:val="22"/>
        </w:rPr>
      </w:pPr>
      <w:r w:rsidRPr="00B3246A">
        <w:rPr>
          <w:rFonts w:ascii="Arial" w:hAnsi="Arial" w:cs="Arial"/>
          <w:sz w:val="22"/>
          <w:szCs w:val="22"/>
        </w:rPr>
        <w:tab/>
      </w:r>
    </w:p>
    <w:p w14:paraId="3552FDFA" w14:textId="77777777" w:rsidR="001601B3" w:rsidRPr="00B3246A" w:rsidRDefault="001601B3" w:rsidP="00B3246A">
      <w:pPr>
        <w:rPr>
          <w:rFonts w:ascii="Arial" w:hAnsi="Arial" w:cs="Arial"/>
          <w:sz w:val="22"/>
          <w:szCs w:val="22"/>
        </w:rPr>
      </w:pPr>
      <w:r w:rsidRPr="00B3246A">
        <w:rPr>
          <w:rFonts w:ascii="Arial" w:hAnsi="Arial" w:cs="Arial"/>
          <w:sz w:val="22"/>
          <w:szCs w:val="22"/>
        </w:rPr>
        <w:t>Vrtec lahko spremeni ali razširi dejavnost le s soglasjem ustanoviteljice.</w:t>
      </w:r>
    </w:p>
    <w:p w14:paraId="4BE622F5" w14:textId="7FA5531E" w:rsidR="001601B3" w:rsidRPr="00B3246A" w:rsidRDefault="001601B3" w:rsidP="00B3246A">
      <w:pPr>
        <w:rPr>
          <w:rFonts w:ascii="Arial" w:hAnsi="Arial" w:cs="Arial"/>
          <w:b/>
          <w:bCs/>
          <w:sz w:val="22"/>
          <w:szCs w:val="22"/>
        </w:rPr>
      </w:pPr>
    </w:p>
    <w:p w14:paraId="5488F07A" w14:textId="46E5DB23" w:rsidR="0045182C" w:rsidRPr="00B3246A" w:rsidRDefault="0045182C" w:rsidP="00B3246A">
      <w:pPr>
        <w:jc w:val="center"/>
        <w:rPr>
          <w:rFonts w:ascii="Arial" w:eastAsia="Calibri" w:hAnsi="Arial" w:cs="Arial"/>
          <w:b/>
          <w:sz w:val="22"/>
          <w:szCs w:val="22"/>
          <w:lang w:eastAsia="en-US"/>
        </w:rPr>
      </w:pPr>
      <w:r w:rsidRPr="00B3246A">
        <w:rPr>
          <w:rFonts w:ascii="Arial" w:eastAsia="Calibri" w:hAnsi="Arial" w:cs="Arial"/>
          <w:b/>
          <w:sz w:val="22"/>
          <w:szCs w:val="22"/>
          <w:lang w:eastAsia="en-US"/>
        </w:rPr>
        <w:t>9.a člen</w:t>
      </w:r>
    </w:p>
    <w:p w14:paraId="247E5C5A" w14:textId="77777777" w:rsidR="0045182C" w:rsidRPr="00B3246A" w:rsidRDefault="0045182C" w:rsidP="00B3246A">
      <w:pPr>
        <w:jc w:val="center"/>
        <w:rPr>
          <w:rFonts w:ascii="Arial" w:eastAsia="Calibri" w:hAnsi="Arial" w:cs="Arial"/>
          <w:sz w:val="22"/>
          <w:szCs w:val="22"/>
          <w:lang w:eastAsia="en-US"/>
        </w:rPr>
      </w:pPr>
    </w:p>
    <w:p w14:paraId="1EA9AEFB" w14:textId="510B2E33" w:rsidR="0045182C" w:rsidRPr="00B3246A" w:rsidRDefault="0045182C" w:rsidP="00B3246A">
      <w:pPr>
        <w:jc w:val="both"/>
        <w:rPr>
          <w:rFonts w:ascii="Arial" w:eastAsia="Calibri" w:hAnsi="Arial" w:cs="Arial"/>
          <w:sz w:val="22"/>
          <w:szCs w:val="22"/>
          <w:lang w:eastAsia="en-US"/>
        </w:rPr>
      </w:pPr>
      <w:r w:rsidRPr="00B3246A">
        <w:rPr>
          <w:rFonts w:ascii="Arial" w:eastAsia="Calibri" w:hAnsi="Arial" w:cs="Arial"/>
          <w:sz w:val="22"/>
          <w:szCs w:val="22"/>
          <w:lang w:eastAsia="en-US"/>
        </w:rPr>
        <w:t>Dejavnosti prodaje izdelkov in storitev na trgu (druge dejavnosti), ki jih vrtec opravlja zaradi celovitega izvajanja javne službe, lahko vrtec izvaja le, če bo z njihovim izvajanjem zagotovil najmanj pokritje vseh s temi dejavnostmi povezanih odhodkov.</w:t>
      </w:r>
    </w:p>
    <w:p w14:paraId="04729505" w14:textId="30218001" w:rsidR="0045182C" w:rsidRPr="00B3246A" w:rsidRDefault="0045182C" w:rsidP="00B3246A">
      <w:pPr>
        <w:rPr>
          <w:rFonts w:ascii="Arial" w:hAnsi="Arial" w:cs="Arial"/>
          <w:b/>
          <w:bCs/>
          <w:sz w:val="22"/>
          <w:szCs w:val="22"/>
        </w:rPr>
      </w:pPr>
    </w:p>
    <w:p w14:paraId="56D7E140" w14:textId="77777777" w:rsidR="001601B3" w:rsidRPr="00B3246A" w:rsidRDefault="001601B3" w:rsidP="00B3246A">
      <w:pPr>
        <w:rPr>
          <w:rFonts w:ascii="Arial" w:hAnsi="Arial" w:cs="Arial"/>
          <w:b/>
          <w:bCs/>
          <w:sz w:val="22"/>
          <w:szCs w:val="22"/>
        </w:rPr>
      </w:pPr>
    </w:p>
    <w:p w14:paraId="32E942B2"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IV. ORGANI VRTCA </w:t>
      </w:r>
    </w:p>
    <w:p w14:paraId="39B07677" w14:textId="77777777" w:rsidR="001601B3" w:rsidRPr="00B3246A" w:rsidRDefault="001601B3" w:rsidP="00B3246A">
      <w:pPr>
        <w:outlineLvl w:val="0"/>
        <w:rPr>
          <w:rFonts w:ascii="Arial" w:hAnsi="Arial" w:cs="Arial"/>
          <w:sz w:val="22"/>
          <w:szCs w:val="22"/>
        </w:rPr>
      </w:pPr>
    </w:p>
    <w:p w14:paraId="41BD77DD"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10. člen </w:t>
      </w:r>
    </w:p>
    <w:p w14:paraId="1CAC41D0" w14:textId="77777777" w:rsidR="001601B3" w:rsidRPr="00B3246A" w:rsidRDefault="001601B3" w:rsidP="00B3246A">
      <w:pPr>
        <w:rPr>
          <w:rFonts w:ascii="Arial" w:hAnsi="Arial" w:cs="Arial"/>
          <w:sz w:val="22"/>
          <w:szCs w:val="22"/>
        </w:rPr>
      </w:pPr>
    </w:p>
    <w:p w14:paraId="17658AF4"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Organi vrtca so: </w:t>
      </w:r>
    </w:p>
    <w:p w14:paraId="2D906392" w14:textId="77777777" w:rsidR="001601B3" w:rsidRPr="00B3246A" w:rsidRDefault="001601B3" w:rsidP="00B3246A">
      <w:pPr>
        <w:numPr>
          <w:ilvl w:val="0"/>
          <w:numId w:val="12"/>
        </w:numPr>
        <w:tabs>
          <w:tab w:val="clear" w:pos="800"/>
          <w:tab w:val="num" w:pos="360"/>
        </w:tabs>
        <w:ind w:left="360"/>
        <w:rPr>
          <w:rFonts w:ascii="Arial" w:hAnsi="Arial" w:cs="Arial"/>
          <w:sz w:val="22"/>
          <w:szCs w:val="22"/>
        </w:rPr>
      </w:pPr>
      <w:r w:rsidRPr="00B3246A">
        <w:rPr>
          <w:rFonts w:ascii="Arial" w:hAnsi="Arial" w:cs="Arial"/>
          <w:sz w:val="22"/>
          <w:szCs w:val="22"/>
        </w:rPr>
        <w:t xml:space="preserve">svet vrtca, </w:t>
      </w:r>
    </w:p>
    <w:p w14:paraId="1748A2F8" w14:textId="77777777" w:rsidR="001601B3" w:rsidRPr="00B3246A" w:rsidRDefault="001601B3" w:rsidP="00B3246A">
      <w:pPr>
        <w:numPr>
          <w:ilvl w:val="0"/>
          <w:numId w:val="12"/>
        </w:numPr>
        <w:tabs>
          <w:tab w:val="clear" w:pos="800"/>
          <w:tab w:val="num" w:pos="360"/>
        </w:tabs>
        <w:ind w:left="360"/>
        <w:rPr>
          <w:rFonts w:ascii="Arial" w:hAnsi="Arial" w:cs="Arial"/>
          <w:sz w:val="22"/>
          <w:szCs w:val="22"/>
        </w:rPr>
      </w:pPr>
      <w:r w:rsidRPr="00B3246A">
        <w:rPr>
          <w:rFonts w:ascii="Arial" w:hAnsi="Arial" w:cs="Arial"/>
          <w:sz w:val="22"/>
          <w:szCs w:val="22"/>
        </w:rPr>
        <w:t xml:space="preserve">ravnatelj, </w:t>
      </w:r>
    </w:p>
    <w:p w14:paraId="58A0D025" w14:textId="77777777" w:rsidR="001601B3" w:rsidRPr="00B3246A" w:rsidRDefault="001601B3" w:rsidP="00B3246A">
      <w:pPr>
        <w:numPr>
          <w:ilvl w:val="0"/>
          <w:numId w:val="12"/>
        </w:numPr>
        <w:tabs>
          <w:tab w:val="clear" w:pos="800"/>
          <w:tab w:val="num" w:pos="360"/>
        </w:tabs>
        <w:ind w:left="360"/>
        <w:rPr>
          <w:rFonts w:ascii="Arial" w:hAnsi="Arial" w:cs="Arial"/>
          <w:sz w:val="22"/>
          <w:szCs w:val="22"/>
        </w:rPr>
      </w:pPr>
      <w:r w:rsidRPr="00B3246A">
        <w:rPr>
          <w:rFonts w:ascii="Arial" w:hAnsi="Arial" w:cs="Arial"/>
          <w:sz w:val="22"/>
          <w:szCs w:val="22"/>
        </w:rPr>
        <w:t xml:space="preserve">strokovni organi, </w:t>
      </w:r>
    </w:p>
    <w:p w14:paraId="2C5E034B" w14:textId="77777777" w:rsidR="001601B3" w:rsidRPr="00B3246A" w:rsidRDefault="001601B3" w:rsidP="00B3246A">
      <w:pPr>
        <w:numPr>
          <w:ilvl w:val="0"/>
          <w:numId w:val="12"/>
        </w:numPr>
        <w:tabs>
          <w:tab w:val="clear" w:pos="800"/>
          <w:tab w:val="num" w:pos="360"/>
        </w:tabs>
        <w:ind w:left="360"/>
        <w:rPr>
          <w:rFonts w:ascii="Arial" w:hAnsi="Arial" w:cs="Arial"/>
          <w:sz w:val="22"/>
          <w:szCs w:val="22"/>
        </w:rPr>
      </w:pPr>
      <w:r w:rsidRPr="00B3246A">
        <w:rPr>
          <w:rFonts w:ascii="Arial" w:hAnsi="Arial" w:cs="Arial"/>
          <w:sz w:val="22"/>
          <w:szCs w:val="22"/>
        </w:rPr>
        <w:t xml:space="preserve">svet staršev. </w:t>
      </w:r>
    </w:p>
    <w:p w14:paraId="2DB124A5" w14:textId="77777777" w:rsidR="001601B3" w:rsidRPr="00B3246A" w:rsidRDefault="001601B3" w:rsidP="00B3246A">
      <w:pPr>
        <w:rPr>
          <w:rFonts w:ascii="Arial" w:hAnsi="Arial" w:cs="Arial"/>
          <w:sz w:val="22"/>
          <w:szCs w:val="22"/>
        </w:rPr>
      </w:pPr>
    </w:p>
    <w:p w14:paraId="7FD7A3F5" w14:textId="77777777" w:rsidR="001601B3" w:rsidRPr="00B3246A" w:rsidRDefault="001601B3" w:rsidP="00B3246A">
      <w:pPr>
        <w:rPr>
          <w:rFonts w:ascii="Arial" w:hAnsi="Arial" w:cs="Arial"/>
          <w:sz w:val="22"/>
          <w:szCs w:val="22"/>
        </w:rPr>
      </w:pPr>
    </w:p>
    <w:p w14:paraId="0EB9DBED"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1. Svet vrtca </w:t>
      </w:r>
    </w:p>
    <w:p w14:paraId="0B36D88F" w14:textId="77777777" w:rsidR="001601B3" w:rsidRPr="00B3246A" w:rsidRDefault="001601B3" w:rsidP="00B3246A">
      <w:pPr>
        <w:outlineLvl w:val="0"/>
        <w:rPr>
          <w:rFonts w:ascii="Arial" w:hAnsi="Arial" w:cs="Arial"/>
          <w:sz w:val="22"/>
          <w:szCs w:val="22"/>
        </w:rPr>
      </w:pPr>
    </w:p>
    <w:p w14:paraId="521EA809"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11. člen </w:t>
      </w:r>
    </w:p>
    <w:p w14:paraId="7D21430C" w14:textId="77777777" w:rsidR="001601B3" w:rsidRPr="00B3246A" w:rsidRDefault="001601B3" w:rsidP="00B3246A">
      <w:pPr>
        <w:rPr>
          <w:rFonts w:ascii="Arial" w:hAnsi="Arial" w:cs="Arial"/>
          <w:sz w:val="22"/>
          <w:szCs w:val="22"/>
        </w:rPr>
      </w:pPr>
    </w:p>
    <w:p w14:paraId="00162524"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Organ upravljanja je svet vrtca. </w:t>
      </w:r>
    </w:p>
    <w:p w14:paraId="6C9B7A44" w14:textId="69780D9A" w:rsidR="001601B3" w:rsidRPr="00B3246A" w:rsidRDefault="001601B3" w:rsidP="00B3246A">
      <w:pPr>
        <w:rPr>
          <w:rFonts w:ascii="Arial" w:hAnsi="Arial" w:cs="Arial"/>
          <w:sz w:val="22"/>
          <w:szCs w:val="22"/>
        </w:rPr>
      </w:pPr>
    </w:p>
    <w:p w14:paraId="35564431" w14:textId="6E8C732B" w:rsidR="00EF7C80" w:rsidRPr="00B3246A" w:rsidRDefault="00EF7C80" w:rsidP="00B3246A">
      <w:pPr>
        <w:rPr>
          <w:rFonts w:ascii="Arial" w:hAnsi="Arial" w:cs="Arial"/>
          <w:color w:val="000000" w:themeColor="text1"/>
          <w:sz w:val="22"/>
          <w:szCs w:val="22"/>
        </w:rPr>
      </w:pPr>
      <w:r w:rsidRPr="00B3246A">
        <w:rPr>
          <w:rFonts w:ascii="Arial" w:hAnsi="Arial" w:cs="Arial"/>
          <w:color w:val="000000" w:themeColor="text1"/>
          <w:sz w:val="22"/>
          <w:szCs w:val="22"/>
        </w:rPr>
        <w:t>Svet vrtca šteje 11 članov in ga sestavljajo:</w:t>
      </w:r>
    </w:p>
    <w:p w14:paraId="4982DB86" w14:textId="77777777" w:rsidR="00EF7C80" w:rsidRPr="00B3246A" w:rsidRDefault="00EF7C80" w:rsidP="00B324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3246A">
        <w:rPr>
          <w:rFonts w:ascii="Arial" w:hAnsi="Arial" w:cs="Arial"/>
          <w:color w:val="000000" w:themeColor="text1"/>
          <w:sz w:val="22"/>
          <w:szCs w:val="22"/>
        </w:rPr>
        <w:t>trije predstavniki ustanoviteljice,</w:t>
      </w:r>
    </w:p>
    <w:p w14:paraId="3C2C87B6" w14:textId="77777777" w:rsidR="00EF7C80" w:rsidRPr="00B3246A" w:rsidRDefault="00EF7C80" w:rsidP="00B324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3246A">
        <w:rPr>
          <w:rFonts w:ascii="Arial" w:hAnsi="Arial" w:cs="Arial"/>
          <w:color w:val="000000" w:themeColor="text1"/>
          <w:sz w:val="22"/>
          <w:szCs w:val="22"/>
        </w:rPr>
        <w:t>pet predstavnikov delavcev vrtca,</w:t>
      </w:r>
    </w:p>
    <w:p w14:paraId="135F1767" w14:textId="17B16EFC" w:rsidR="00EF7C80" w:rsidRDefault="00EF7C80" w:rsidP="00B324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3246A">
        <w:rPr>
          <w:rFonts w:ascii="Arial" w:hAnsi="Arial" w:cs="Arial"/>
          <w:color w:val="000000" w:themeColor="text1"/>
          <w:sz w:val="22"/>
          <w:szCs w:val="22"/>
        </w:rPr>
        <w:t>trije predstavniki staršev.</w:t>
      </w:r>
    </w:p>
    <w:p w14:paraId="0CFB7053" w14:textId="77777777" w:rsidR="00BC5B30" w:rsidRPr="00B3246A" w:rsidRDefault="00BC5B30" w:rsidP="007D6C5D">
      <w:pPr>
        <w:overflowPunct w:val="0"/>
        <w:autoSpaceDE w:val="0"/>
        <w:autoSpaceDN w:val="0"/>
        <w:adjustRightInd w:val="0"/>
        <w:ind w:left="360"/>
        <w:jc w:val="both"/>
        <w:textAlignment w:val="baseline"/>
        <w:rPr>
          <w:rFonts w:ascii="Arial" w:hAnsi="Arial" w:cs="Arial"/>
          <w:color w:val="000000" w:themeColor="text1"/>
          <w:sz w:val="22"/>
          <w:szCs w:val="22"/>
        </w:rPr>
      </w:pPr>
    </w:p>
    <w:p w14:paraId="749E837F" w14:textId="361099BC" w:rsidR="001601B3" w:rsidRDefault="001601B3" w:rsidP="00BC5B30">
      <w:pPr>
        <w:jc w:val="both"/>
        <w:rPr>
          <w:rFonts w:ascii="Arial" w:hAnsi="Arial" w:cs="Arial"/>
          <w:sz w:val="22"/>
          <w:szCs w:val="22"/>
        </w:rPr>
      </w:pPr>
      <w:r w:rsidRPr="00B3246A">
        <w:rPr>
          <w:rFonts w:ascii="Arial" w:hAnsi="Arial" w:cs="Arial"/>
          <w:sz w:val="22"/>
          <w:szCs w:val="22"/>
        </w:rPr>
        <w:t xml:space="preserve">Predstavnike ustanoviteljice v svet vrtca imenuje in odpokliče Mestni svet Mestne občine Maribor. </w:t>
      </w:r>
    </w:p>
    <w:p w14:paraId="35E6A4E1" w14:textId="77777777" w:rsidR="00BC5B30" w:rsidRPr="00B3246A" w:rsidRDefault="00BC5B30" w:rsidP="00B3246A">
      <w:pPr>
        <w:rPr>
          <w:rFonts w:ascii="Arial" w:hAnsi="Arial" w:cs="Arial"/>
          <w:sz w:val="22"/>
          <w:szCs w:val="22"/>
        </w:rPr>
      </w:pPr>
    </w:p>
    <w:p w14:paraId="0027928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Delavci vrtca volijo svoje predstavnike v svet vrtca in jih odpokličejo oziroma razrešijo po postopku, določenim s tem odlokom.</w:t>
      </w:r>
    </w:p>
    <w:p w14:paraId="092D1465" w14:textId="77777777" w:rsidR="001601B3" w:rsidRPr="00B3246A" w:rsidRDefault="001601B3" w:rsidP="00B3246A">
      <w:pPr>
        <w:jc w:val="both"/>
        <w:rPr>
          <w:rFonts w:ascii="Arial" w:hAnsi="Arial" w:cs="Arial"/>
          <w:sz w:val="22"/>
          <w:szCs w:val="22"/>
        </w:rPr>
      </w:pPr>
    </w:p>
    <w:p w14:paraId="217427E2"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 xml:space="preserve">Predstavnike staršev v svet vrtca izvoli svet staršev in jih odpokliče po postopku, določenim s tem odlokom. </w:t>
      </w:r>
    </w:p>
    <w:p w14:paraId="002ACC02" w14:textId="77777777" w:rsidR="001601B3" w:rsidRPr="00B3246A" w:rsidRDefault="001601B3" w:rsidP="00B3246A">
      <w:pPr>
        <w:jc w:val="both"/>
        <w:rPr>
          <w:rFonts w:ascii="Arial" w:hAnsi="Arial" w:cs="Arial"/>
          <w:sz w:val="22"/>
          <w:szCs w:val="22"/>
        </w:rPr>
      </w:pPr>
    </w:p>
    <w:p w14:paraId="04E114D3" w14:textId="77777777" w:rsidR="001601B3" w:rsidRPr="00B3246A" w:rsidRDefault="001601B3" w:rsidP="00B3246A">
      <w:pPr>
        <w:jc w:val="both"/>
        <w:rPr>
          <w:rFonts w:ascii="Arial" w:hAnsi="Arial" w:cs="Arial"/>
          <w:i/>
          <w:sz w:val="22"/>
          <w:szCs w:val="22"/>
        </w:rPr>
      </w:pPr>
      <w:r w:rsidRPr="00B3246A">
        <w:rPr>
          <w:rFonts w:ascii="Arial" w:hAnsi="Arial" w:cs="Arial"/>
          <w:sz w:val="22"/>
          <w:szCs w:val="22"/>
        </w:rPr>
        <w:t xml:space="preserve">V svetu vrtca morajo biti enakomerno zastopani predstavniki delavcev in staršev vseh enot vrtca. </w:t>
      </w:r>
    </w:p>
    <w:p w14:paraId="49E8A54D" w14:textId="77777777" w:rsidR="001601B3" w:rsidRPr="00B3246A" w:rsidRDefault="001601B3" w:rsidP="00B3246A">
      <w:pPr>
        <w:jc w:val="both"/>
        <w:rPr>
          <w:rFonts w:ascii="Arial" w:hAnsi="Arial" w:cs="Arial"/>
          <w:sz w:val="22"/>
          <w:szCs w:val="22"/>
        </w:rPr>
      </w:pPr>
    </w:p>
    <w:p w14:paraId="7D1A65D7"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12. člen</w:t>
      </w:r>
    </w:p>
    <w:p w14:paraId="78C1E9D4" w14:textId="77777777" w:rsidR="001601B3" w:rsidRPr="00B3246A" w:rsidRDefault="001601B3" w:rsidP="00B3246A">
      <w:pPr>
        <w:jc w:val="center"/>
        <w:rPr>
          <w:rFonts w:ascii="Arial" w:hAnsi="Arial" w:cs="Arial"/>
          <w:b/>
          <w:sz w:val="22"/>
          <w:szCs w:val="22"/>
        </w:rPr>
      </w:pPr>
    </w:p>
    <w:p w14:paraId="42346C9E"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Pristojnosti sveta vrtca so: </w:t>
      </w:r>
    </w:p>
    <w:p w14:paraId="7037B3F3"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sprejema program razvoja vrtca, </w:t>
      </w:r>
    </w:p>
    <w:p w14:paraId="23FF6737"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sprejema letni delovni načrt in poročilo o realizaciji letnega delovnega načrta, </w:t>
      </w:r>
    </w:p>
    <w:p w14:paraId="18277F3A"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sprejema letno poročilo o samoevalvaciji vrtca</w:t>
      </w:r>
    </w:p>
    <w:p w14:paraId="3E488A2B"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sprejema letni finančni načrt in letno poročilo, </w:t>
      </w:r>
    </w:p>
    <w:p w14:paraId="7FE97300"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imenuje in razrešuje ravnatelja vrtca, </w:t>
      </w:r>
    </w:p>
    <w:p w14:paraId="39EDCFF8"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odloča o uvedbi nadstandardnih in drugih programov, </w:t>
      </w:r>
    </w:p>
    <w:p w14:paraId="7350386E"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obravnava poročila o vzgojno-izobraževalni problematiki, </w:t>
      </w:r>
    </w:p>
    <w:p w14:paraId="6791BDE8" w14:textId="77777777" w:rsidR="001601B3" w:rsidRPr="00B3246A" w:rsidRDefault="001601B3" w:rsidP="00B3246A">
      <w:pPr>
        <w:numPr>
          <w:ilvl w:val="0"/>
          <w:numId w:val="5"/>
        </w:numPr>
        <w:tabs>
          <w:tab w:val="clear" w:pos="720"/>
          <w:tab w:val="num" w:pos="360"/>
        </w:tabs>
        <w:ind w:left="360"/>
        <w:jc w:val="both"/>
        <w:rPr>
          <w:rFonts w:ascii="Arial" w:hAnsi="Arial" w:cs="Arial"/>
          <w:sz w:val="22"/>
          <w:szCs w:val="22"/>
        </w:rPr>
      </w:pPr>
      <w:r w:rsidRPr="00B3246A">
        <w:rPr>
          <w:rFonts w:ascii="Arial" w:hAnsi="Arial" w:cs="Arial"/>
          <w:sz w:val="22"/>
          <w:szCs w:val="22"/>
        </w:rPr>
        <w:t>obravnava zadeve, ki mu jih predložijo ravnatelj, vzgojiteljski zbor, šolska inšpekcija, reprezentativni sindikat zaposlenih in svet staršev,</w:t>
      </w:r>
    </w:p>
    <w:p w14:paraId="5D2F677D" w14:textId="77777777" w:rsidR="001601B3" w:rsidRPr="00B3246A" w:rsidRDefault="001601B3" w:rsidP="00B3246A">
      <w:pPr>
        <w:numPr>
          <w:ilvl w:val="0"/>
          <w:numId w:val="5"/>
        </w:numPr>
        <w:tabs>
          <w:tab w:val="clear" w:pos="720"/>
          <w:tab w:val="num" w:pos="360"/>
        </w:tabs>
        <w:ind w:left="360"/>
        <w:jc w:val="both"/>
        <w:rPr>
          <w:rFonts w:ascii="Arial" w:hAnsi="Arial" w:cs="Arial"/>
          <w:sz w:val="22"/>
          <w:szCs w:val="22"/>
        </w:rPr>
      </w:pPr>
      <w:r w:rsidRPr="00B3246A">
        <w:rPr>
          <w:rFonts w:ascii="Arial" w:hAnsi="Arial" w:cs="Arial"/>
          <w:sz w:val="22"/>
          <w:szCs w:val="22"/>
        </w:rPr>
        <w:t xml:space="preserve">odloča o pritožbah v zvezi s pravicami, obveznostmi in odgovornostmi delavcev iz delovnega razmerja, </w:t>
      </w:r>
    </w:p>
    <w:p w14:paraId="7EA20A10"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odloča o pritožbah staršev v zvezi z vzgojnim in izobraževalnim delom v vrtcu,</w:t>
      </w:r>
    </w:p>
    <w:p w14:paraId="2968F7FB"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odloča o pritožbah v zvezi z vpisom in vključitvijo otrok v vrtec,</w:t>
      </w:r>
    </w:p>
    <w:p w14:paraId="3AFE2EE0"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sprejema pravila in druge splošne akte vrtca, </w:t>
      </w:r>
    </w:p>
    <w:p w14:paraId="44592749"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predlaga ustanoviteljici spremembo in razširitev dejavnosti, </w:t>
      </w:r>
    </w:p>
    <w:p w14:paraId="2B44E22E"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obravnava pobude pristojnih organov ustanoviteljice in se do njih opredeljuje,</w:t>
      </w:r>
    </w:p>
    <w:p w14:paraId="0CA5BD34"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daje ustanoviteljici in ravnatelju predloge in mnenja o posameznih vprašanjih, </w:t>
      </w:r>
    </w:p>
    <w:p w14:paraId="4D583A19"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razpisuje volitve predstavnikov delavcev v svet vrtca, </w:t>
      </w:r>
    </w:p>
    <w:p w14:paraId="4CB9B27D"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 xml:space="preserve">sprejema program razreševanja presežnih delavcev, </w:t>
      </w:r>
    </w:p>
    <w:p w14:paraId="0B014459" w14:textId="77777777" w:rsidR="001601B3" w:rsidRPr="00B3246A" w:rsidRDefault="001601B3" w:rsidP="00B3246A">
      <w:pPr>
        <w:numPr>
          <w:ilvl w:val="0"/>
          <w:numId w:val="5"/>
        </w:numPr>
        <w:tabs>
          <w:tab w:val="clear" w:pos="720"/>
          <w:tab w:val="num" w:pos="360"/>
        </w:tabs>
        <w:ind w:left="360"/>
        <w:rPr>
          <w:rFonts w:ascii="Arial" w:hAnsi="Arial" w:cs="Arial"/>
          <w:sz w:val="22"/>
          <w:szCs w:val="22"/>
        </w:rPr>
      </w:pPr>
      <w:r w:rsidRPr="00B3246A">
        <w:rPr>
          <w:rFonts w:ascii="Arial" w:hAnsi="Arial" w:cs="Arial"/>
          <w:sz w:val="22"/>
          <w:szCs w:val="22"/>
        </w:rPr>
        <w:t>imenuje predstavnike vrtca v drugih asociacijah,</w:t>
      </w:r>
    </w:p>
    <w:p w14:paraId="4AA7C321" w14:textId="77777777" w:rsidR="001601B3" w:rsidRPr="00B3246A" w:rsidRDefault="001601B3" w:rsidP="00B3246A">
      <w:pPr>
        <w:numPr>
          <w:ilvl w:val="0"/>
          <w:numId w:val="5"/>
        </w:numPr>
        <w:tabs>
          <w:tab w:val="clear" w:pos="720"/>
          <w:tab w:val="num" w:pos="360"/>
        </w:tabs>
        <w:ind w:left="360"/>
        <w:rPr>
          <w:rFonts w:ascii="Arial" w:hAnsi="Arial" w:cs="Arial"/>
          <w:b/>
          <w:sz w:val="22"/>
          <w:szCs w:val="22"/>
        </w:rPr>
      </w:pPr>
      <w:r w:rsidRPr="00B3246A">
        <w:rPr>
          <w:rFonts w:ascii="Arial" w:hAnsi="Arial" w:cs="Arial"/>
          <w:sz w:val="22"/>
          <w:szCs w:val="22"/>
        </w:rPr>
        <w:t xml:space="preserve">opravlja druge naloge določene z zakonom, tem odlokom, drugimi predpisi in splošnimi akti vrtca. </w:t>
      </w:r>
    </w:p>
    <w:p w14:paraId="20F596B1" w14:textId="77777777" w:rsidR="001601B3" w:rsidRPr="00B3246A" w:rsidRDefault="001601B3" w:rsidP="00B3246A">
      <w:pPr>
        <w:rPr>
          <w:rFonts w:ascii="Arial" w:hAnsi="Arial" w:cs="Arial"/>
          <w:sz w:val="22"/>
          <w:szCs w:val="22"/>
        </w:rPr>
      </w:pPr>
    </w:p>
    <w:p w14:paraId="08A2C5A4"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13. člen</w:t>
      </w:r>
    </w:p>
    <w:p w14:paraId="6784E70A" w14:textId="77777777" w:rsidR="001601B3" w:rsidRPr="00B3246A" w:rsidRDefault="001601B3" w:rsidP="00B3246A">
      <w:pPr>
        <w:jc w:val="center"/>
        <w:rPr>
          <w:rFonts w:ascii="Arial" w:hAnsi="Arial" w:cs="Arial"/>
          <w:b/>
          <w:sz w:val="22"/>
          <w:szCs w:val="22"/>
        </w:rPr>
      </w:pPr>
    </w:p>
    <w:p w14:paraId="70A048E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Člani sveta vrtca so imenovani oziroma izvoljeni za štiri leta in so lahko ponovno imenovani oziroma izvoljeni. Člani sveta so lahko zaporedoma imenovani oziroma izvoljeni največ dvakrat. Ravnatelj in pomočnik ravnatelja ne moreta voliti in biti izvoljena oziroma imenovana v svet vrtca.</w:t>
      </w:r>
    </w:p>
    <w:p w14:paraId="50193FFF" w14:textId="77777777" w:rsidR="001601B3" w:rsidRPr="00B3246A" w:rsidRDefault="001601B3" w:rsidP="00B3246A">
      <w:pPr>
        <w:jc w:val="both"/>
        <w:rPr>
          <w:rFonts w:ascii="Arial" w:hAnsi="Arial" w:cs="Arial"/>
          <w:b/>
          <w:color w:val="FF0000"/>
          <w:sz w:val="22"/>
          <w:szCs w:val="22"/>
        </w:rPr>
      </w:pPr>
    </w:p>
    <w:p w14:paraId="73B90C8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Članu sveta preneha mandat pred potekom dobe za katero je bil imenovan oziroma izvoljen: </w:t>
      </w:r>
    </w:p>
    <w:p w14:paraId="1D2175CD"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izgubi volilno pravico,</w:t>
      </w:r>
    </w:p>
    <w:p w14:paraId="27B0F125"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postane trajno nezmožen za opravljanje funkcije,</w:t>
      </w:r>
    </w:p>
    <w:p w14:paraId="4A1FF0B5"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je s pravnomočno sodbo obsojen na nepogojno kazen zapora, daljšo od šest mesecev,</w:t>
      </w:r>
    </w:p>
    <w:p w14:paraId="4662288B"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odstopi ali je odpoklican oziroma razrešen,</w:t>
      </w:r>
    </w:p>
    <w:p w14:paraId="3EBA3FB4"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predstavniku delavcev preneha delovno razmerje,</w:t>
      </w:r>
    </w:p>
    <w:p w14:paraId="0A2AA2C0"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otroku, katerega eden od staršev je član sveta vrtca, preneha status v vrtcu,</w:t>
      </w:r>
    </w:p>
    <w:p w14:paraId="20B268BB" w14:textId="77777777" w:rsidR="001601B3" w:rsidRPr="00B3246A" w:rsidRDefault="001601B3" w:rsidP="00B3246A">
      <w:pPr>
        <w:numPr>
          <w:ilvl w:val="0"/>
          <w:numId w:val="13"/>
        </w:numPr>
        <w:tabs>
          <w:tab w:val="clear" w:pos="800"/>
          <w:tab w:val="num" w:pos="360"/>
        </w:tabs>
        <w:ind w:left="360"/>
        <w:jc w:val="both"/>
        <w:rPr>
          <w:rFonts w:ascii="Arial" w:hAnsi="Arial" w:cs="Arial"/>
          <w:sz w:val="22"/>
          <w:szCs w:val="22"/>
        </w:rPr>
      </w:pPr>
      <w:r w:rsidRPr="00B3246A">
        <w:rPr>
          <w:rFonts w:ascii="Arial" w:hAnsi="Arial" w:cs="Arial"/>
          <w:sz w:val="22"/>
          <w:szCs w:val="22"/>
        </w:rPr>
        <w:t>če je imenovan na funkcijo, ki ni združljiva s članstvom v svetu.</w:t>
      </w:r>
    </w:p>
    <w:p w14:paraId="7768A49F" w14:textId="77777777" w:rsidR="001601B3" w:rsidRPr="00B3246A" w:rsidRDefault="001601B3" w:rsidP="00B3246A">
      <w:pPr>
        <w:jc w:val="both"/>
        <w:rPr>
          <w:rFonts w:ascii="Arial" w:hAnsi="Arial" w:cs="Arial"/>
          <w:color w:val="0000FF"/>
          <w:sz w:val="22"/>
          <w:szCs w:val="22"/>
        </w:rPr>
      </w:pPr>
    </w:p>
    <w:p w14:paraId="04806E0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Članu sveta vrtca preneha mandat zaradi razlogov iz 1., 2., 3., 4., in 6. alinee drugega odstavka z dnem, ko svet vrtca ugotovi, da so nastali razlogi iz prejšnjega odstavka.</w:t>
      </w:r>
    </w:p>
    <w:p w14:paraId="73F809F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Članu sveta vrtca preneha mandat zaradi razloga iz 5. alinee drugega odstavka z dnem prenehanja delovnega razmerja.</w:t>
      </w:r>
    </w:p>
    <w:p w14:paraId="0DA29BDA" w14:textId="77777777" w:rsidR="001601B3" w:rsidRPr="00B3246A" w:rsidRDefault="001601B3" w:rsidP="00B3246A">
      <w:pPr>
        <w:jc w:val="both"/>
        <w:rPr>
          <w:rFonts w:ascii="Arial" w:hAnsi="Arial" w:cs="Arial"/>
          <w:sz w:val="22"/>
          <w:szCs w:val="22"/>
        </w:rPr>
      </w:pPr>
    </w:p>
    <w:p w14:paraId="3241B55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Članu sveta vrtca preneha mandat zaradi razloga iz 7. alinee drugega odstavka z dnem pričetka dela na drugi funkciji.</w:t>
      </w:r>
    </w:p>
    <w:p w14:paraId="1DD5A3F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 </w:t>
      </w:r>
    </w:p>
    <w:p w14:paraId="280015C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Ko svet vrtca ugotovi, da je članu iz razlogov iz drugega odstavka tega člena prenehal mandat, o tem takoj obvesti pristojne za imenovanje oziroma izvolitev novega člana. Če je potekel mandat predstavniku delavcev, svet vrtca v najkrajšem možnem času razpiše nadomestne volitve.</w:t>
      </w:r>
    </w:p>
    <w:p w14:paraId="264FF4A5" w14:textId="77777777" w:rsidR="001601B3" w:rsidRPr="00B3246A" w:rsidRDefault="001601B3" w:rsidP="00B3246A">
      <w:pPr>
        <w:jc w:val="both"/>
        <w:rPr>
          <w:rFonts w:ascii="Arial" w:hAnsi="Arial" w:cs="Arial"/>
          <w:sz w:val="22"/>
          <w:szCs w:val="22"/>
        </w:rPr>
      </w:pPr>
    </w:p>
    <w:p w14:paraId="64691BC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Nadomestno imenovanje oziroma izvolitev člana sveta ni potrebno, če je prenehal mandat manj kot tretjini članov in je do izteka mandata sveta manj kot šest mesecev. </w:t>
      </w:r>
    </w:p>
    <w:p w14:paraId="2F5AB5B3" w14:textId="77777777" w:rsidR="001601B3" w:rsidRPr="00B3246A" w:rsidRDefault="001601B3" w:rsidP="00B3246A">
      <w:pPr>
        <w:jc w:val="both"/>
        <w:rPr>
          <w:rFonts w:ascii="Arial" w:hAnsi="Arial" w:cs="Arial"/>
          <w:b/>
          <w:sz w:val="22"/>
          <w:szCs w:val="22"/>
        </w:rPr>
      </w:pPr>
    </w:p>
    <w:p w14:paraId="45F94DC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O izteku mandata sveta vrtca in potrebi po imenovanju novih predstavnikov ustanoviteljice za naslednji mandat je svet vrtca dolžan pristojni organ ustanoviteljice obvestiti najkasneje 3 mesece pred iztekom mandata.</w:t>
      </w:r>
    </w:p>
    <w:p w14:paraId="082A66AD" w14:textId="77777777" w:rsidR="001601B3" w:rsidRPr="00B3246A" w:rsidRDefault="001601B3" w:rsidP="00B3246A">
      <w:pPr>
        <w:jc w:val="both"/>
        <w:rPr>
          <w:rFonts w:ascii="Arial" w:hAnsi="Arial" w:cs="Arial"/>
          <w:sz w:val="22"/>
          <w:szCs w:val="22"/>
        </w:rPr>
      </w:pPr>
    </w:p>
    <w:p w14:paraId="5DB1ACF9"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14. člen</w:t>
      </w:r>
    </w:p>
    <w:p w14:paraId="0445BA28" w14:textId="77777777" w:rsidR="001601B3" w:rsidRPr="00B3246A" w:rsidRDefault="001601B3" w:rsidP="00B3246A">
      <w:pPr>
        <w:jc w:val="both"/>
        <w:rPr>
          <w:rFonts w:ascii="Arial" w:hAnsi="Arial" w:cs="Arial"/>
          <w:b/>
          <w:color w:val="FF0000"/>
          <w:sz w:val="22"/>
          <w:szCs w:val="22"/>
        </w:rPr>
      </w:pPr>
    </w:p>
    <w:p w14:paraId="01B2D4BC" w14:textId="77777777" w:rsidR="00EC11E5" w:rsidRPr="00B3246A" w:rsidRDefault="00EC11E5" w:rsidP="00B3246A">
      <w:pPr>
        <w:widowControl w:val="0"/>
        <w:overflowPunct w:val="0"/>
        <w:autoSpaceDE w:val="0"/>
        <w:autoSpaceDN w:val="0"/>
        <w:adjustRightInd w:val="0"/>
        <w:jc w:val="both"/>
        <w:textAlignment w:val="baseline"/>
        <w:rPr>
          <w:rFonts w:ascii="Arial" w:hAnsi="Arial" w:cs="Arial"/>
          <w:bCs/>
          <w:sz w:val="22"/>
          <w:szCs w:val="22"/>
        </w:rPr>
      </w:pPr>
      <w:bookmarkStart w:id="1" w:name="_Hlk86131713"/>
      <w:r w:rsidRPr="00B3246A">
        <w:rPr>
          <w:rFonts w:ascii="Arial" w:hAnsi="Arial" w:cs="Arial"/>
          <w:bCs/>
          <w:sz w:val="22"/>
          <w:szCs w:val="22"/>
        </w:rPr>
        <w:t>Svet vrtca se lahko konstituira, ko je imenovanih oziroma izvoljenih večina članov sveta vrtca in se je iztekel mandat svetu prejšnjega sklica. Svetu vrtca začne teči mandat z dnem konstituiranja ne glede na to, kdaj je bil posamezen član imenovan oziroma izvoljen. Članu sveta, ki je bil imenovan oziroma izvoljen po konstituiranju sveta vrtca, se izteče mandat, ko se izteče mandat celotnega sveta.</w:t>
      </w:r>
    </w:p>
    <w:p w14:paraId="4497E14D" w14:textId="77777777" w:rsidR="00EC11E5" w:rsidRPr="00B3246A" w:rsidRDefault="00EC11E5" w:rsidP="00B3246A">
      <w:pPr>
        <w:widowControl w:val="0"/>
        <w:overflowPunct w:val="0"/>
        <w:autoSpaceDE w:val="0"/>
        <w:autoSpaceDN w:val="0"/>
        <w:adjustRightInd w:val="0"/>
        <w:jc w:val="both"/>
        <w:textAlignment w:val="baseline"/>
        <w:rPr>
          <w:rFonts w:ascii="Arial" w:hAnsi="Arial" w:cs="Arial"/>
          <w:bCs/>
          <w:sz w:val="22"/>
          <w:szCs w:val="22"/>
        </w:rPr>
      </w:pPr>
    </w:p>
    <w:p w14:paraId="11AB18E0" w14:textId="77777777" w:rsidR="00EC11E5" w:rsidRPr="00B3246A" w:rsidRDefault="00EC11E5" w:rsidP="00B3246A">
      <w:pPr>
        <w:widowControl w:val="0"/>
        <w:overflowPunct w:val="0"/>
        <w:autoSpaceDE w:val="0"/>
        <w:autoSpaceDN w:val="0"/>
        <w:adjustRightInd w:val="0"/>
        <w:jc w:val="both"/>
        <w:textAlignment w:val="baseline"/>
        <w:rPr>
          <w:rFonts w:ascii="Arial" w:hAnsi="Arial" w:cs="Arial"/>
          <w:bCs/>
          <w:sz w:val="22"/>
          <w:szCs w:val="22"/>
        </w:rPr>
      </w:pPr>
      <w:r w:rsidRPr="00B3246A">
        <w:rPr>
          <w:rFonts w:ascii="Arial" w:hAnsi="Arial" w:cs="Arial"/>
          <w:bCs/>
          <w:sz w:val="22"/>
          <w:szCs w:val="22"/>
        </w:rPr>
        <w:t>Ravnatelj  vrtca  je  dolžan  naslednji  dan  po  izteku  mandata prejšnjega sveta sklicati konstitutivno sejo sveta vrtca, če so izpolnjeni pogoji za konstituiranje sveta vrtca iz prejšnjega odstavka tega člena oziroma takoj, ko so ti pogoji izpolnjeni. Člani sveta na konstitutivni seji izmed sebe izvolijo predsednika in njegovega namestnika, do izvolitve predsednika sveta vrtca sejo vodi najstarejši imenovani, oziroma izvoljeni član.</w:t>
      </w:r>
    </w:p>
    <w:bookmarkEnd w:id="1"/>
    <w:p w14:paraId="0F18AE89" w14:textId="77777777" w:rsidR="001601B3" w:rsidRPr="00B3246A" w:rsidRDefault="001601B3" w:rsidP="00B3246A">
      <w:pPr>
        <w:jc w:val="both"/>
        <w:rPr>
          <w:rFonts w:ascii="Arial" w:hAnsi="Arial" w:cs="Arial"/>
          <w:sz w:val="22"/>
          <w:szCs w:val="22"/>
        </w:rPr>
      </w:pPr>
    </w:p>
    <w:p w14:paraId="40EC73DE"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vrtca predstavlja in zastopa predsednik sveta vrtca, v njegovi odsotnosti pa namestnik predsednika sveta vrtca.</w:t>
      </w:r>
    </w:p>
    <w:p w14:paraId="4A25EB08" w14:textId="77777777" w:rsidR="001601B3" w:rsidRPr="00B3246A" w:rsidRDefault="001601B3" w:rsidP="00B3246A">
      <w:pPr>
        <w:jc w:val="both"/>
        <w:rPr>
          <w:rFonts w:ascii="Arial" w:hAnsi="Arial" w:cs="Arial"/>
          <w:sz w:val="22"/>
          <w:szCs w:val="22"/>
        </w:rPr>
      </w:pPr>
    </w:p>
    <w:p w14:paraId="2BB6748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vrtca lahko v skladu z zakonom in tem odlokom podrobneje določi način svojega dela s poslovnikom.</w:t>
      </w:r>
    </w:p>
    <w:p w14:paraId="11A0A0EE" w14:textId="77777777" w:rsidR="001601B3" w:rsidRPr="00B3246A" w:rsidRDefault="001601B3" w:rsidP="00B3246A">
      <w:pPr>
        <w:jc w:val="both"/>
        <w:rPr>
          <w:rFonts w:ascii="Arial" w:hAnsi="Arial" w:cs="Arial"/>
          <w:b/>
          <w:sz w:val="22"/>
          <w:szCs w:val="22"/>
        </w:rPr>
      </w:pPr>
    </w:p>
    <w:p w14:paraId="5A4A8E0C" w14:textId="77777777" w:rsidR="001601B3" w:rsidRPr="00B3246A" w:rsidRDefault="001601B3" w:rsidP="00B3246A">
      <w:pPr>
        <w:jc w:val="both"/>
        <w:rPr>
          <w:rFonts w:ascii="Arial" w:hAnsi="Arial" w:cs="Arial"/>
          <w:b/>
          <w:sz w:val="22"/>
          <w:szCs w:val="22"/>
        </w:rPr>
      </w:pPr>
    </w:p>
    <w:p w14:paraId="7938360D" w14:textId="77777777" w:rsidR="001601B3" w:rsidRPr="00B3246A" w:rsidRDefault="001601B3" w:rsidP="00B3246A">
      <w:pPr>
        <w:jc w:val="both"/>
        <w:rPr>
          <w:rFonts w:ascii="Arial" w:hAnsi="Arial" w:cs="Arial"/>
          <w:b/>
          <w:sz w:val="22"/>
          <w:szCs w:val="22"/>
        </w:rPr>
      </w:pPr>
      <w:r w:rsidRPr="00B3246A">
        <w:rPr>
          <w:rFonts w:ascii="Arial" w:hAnsi="Arial" w:cs="Arial"/>
          <w:b/>
          <w:sz w:val="22"/>
          <w:szCs w:val="22"/>
        </w:rPr>
        <w:t>a) Volitve predstavnikov delavcev v svet vrtca</w:t>
      </w:r>
    </w:p>
    <w:p w14:paraId="7C7E8CCD" w14:textId="77777777" w:rsidR="001601B3" w:rsidRPr="00B3246A" w:rsidRDefault="001601B3" w:rsidP="00B3246A">
      <w:pPr>
        <w:jc w:val="both"/>
        <w:rPr>
          <w:rFonts w:ascii="Arial" w:hAnsi="Arial" w:cs="Arial"/>
          <w:b/>
          <w:sz w:val="22"/>
          <w:szCs w:val="22"/>
        </w:rPr>
      </w:pPr>
      <w:r w:rsidRPr="00B3246A">
        <w:rPr>
          <w:rFonts w:ascii="Arial" w:hAnsi="Arial" w:cs="Arial"/>
          <w:b/>
          <w:sz w:val="22"/>
          <w:szCs w:val="22"/>
        </w:rPr>
        <w:t xml:space="preserve"> </w:t>
      </w:r>
    </w:p>
    <w:p w14:paraId="1DEC8CE3"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15. člen</w:t>
      </w:r>
    </w:p>
    <w:p w14:paraId="16E5900C" w14:textId="77777777" w:rsidR="001601B3" w:rsidRPr="00B3246A" w:rsidRDefault="001601B3" w:rsidP="00B3246A">
      <w:pPr>
        <w:jc w:val="center"/>
        <w:rPr>
          <w:rFonts w:ascii="Arial" w:hAnsi="Arial" w:cs="Arial"/>
          <w:b/>
          <w:sz w:val="22"/>
          <w:szCs w:val="22"/>
        </w:rPr>
      </w:pPr>
    </w:p>
    <w:p w14:paraId="7FD3DCF2"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Svet vrtca razpiše volitve predstavnikov delavcev v svet vrtca s sklepom največ </w:t>
      </w:r>
      <w:smartTag w:uri="urn:schemas-microsoft-com:office:smarttags" w:element="metricconverter">
        <w:smartTagPr>
          <w:attr w:name="ProductID" w:val="90 in"/>
        </w:smartTagPr>
        <w:r w:rsidRPr="00B3246A">
          <w:rPr>
            <w:rFonts w:ascii="Arial" w:hAnsi="Arial" w:cs="Arial"/>
            <w:sz w:val="22"/>
            <w:szCs w:val="22"/>
          </w:rPr>
          <w:t>90 in</w:t>
        </w:r>
      </w:smartTag>
      <w:r w:rsidRPr="00B3246A">
        <w:rPr>
          <w:rFonts w:ascii="Arial" w:hAnsi="Arial" w:cs="Arial"/>
          <w:sz w:val="22"/>
          <w:szCs w:val="22"/>
        </w:rPr>
        <w:t xml:space="preserve"> najmanj 60 dni pred iztekom mandatne dobe. Volitve se opravijo najkasneje 15 dni pred potekom mandata sveta vrtca. S sklepom o razpisu volitev morajo biti določeni dan volitev, število članov sveta, ki se volijo, način izvedbe volitev, da se zagotovi enakomerna zastopanost delavcev vseh enot vrtca in imenovana volilna komisija.</w:t>
      </w:r>
    </w:p>
    <w:p w14:paraId="7DD01FC7" w14:textId="77777777" w:rsidR="001601B3" w:rsidRPr="00B3246A" w:rsidRDefault="001601B3" w:rsidP="00B3246A">
      <w:pPr>
        <w:jc w:val="both"/>
        <w:rPr>
          <w:rFonts w:ascii="Arial" w:hAnsi="Arial" w:cs="Arial"/>
          <w:sz w:val="22"/>
          <w:szCs w:val="22"/>
        </w:rPr>
      </w:pPr>
    </w:p>
    <w:p w14:paraId="34601CD7" w14:textId="494944D0" w:rsidR="001601B3" w:rsidRDefault="001601B3" w:rsidP="00B3246A">
      <w:pPr>
        <w:jc w:val="both"/>
        <w:rPr>
          <w:rFonts w:ascii="Arial" w:hAnsi="Arial" w:cs="Arial"/>
          <w:sz w:val="22"/>
          <w:szCs w:val="22"/>
        </w:rPr>
      </w:pPr>
      <w:r w:rsidRPr="00B3246A">
        <w:rPr>
          <w:rFonts w:ascii="Arial" w:hAnsi="Arial" w:cs="Arial"/>
          <w:sz w:val="22"/>
          <w:szCs w:val="22"/>
        </w:rPr>
        <w:t>Enakomerna zastopanost delavcev vseh enot vrtca v svetu vrtca se podrobneje opredeli s posebnim aktom iz 20. člena tega odloka. V njem se določijo enote vrtca, iz katerih se volijo predstavniki delavcev v svetu vrtca. Kot posebna enota vrtca se pri tem obravnavajo delavci, ki imajo pravico voliti, in opravljajo delo za vse enote vrtca (uprava vrtca). Razporeditev enot mora zagotavljati, da je en član sveta vrtca predstavnik približno enakega števila delavcev vrtca.</w:t>
      </w:r>
    </w:p>
    <w:p w14:paraId="1AE1CDC9" w14:textId="77777777" w:rsidR="003706D6" w:rsidRPr="00B3246A" w:rsidRDefault="003706D6" w:rsidP="00B3246A">
      <w:pPr>
        <w:jc w:val="both"/>
        <w:rPr>
          <w:rFonts w:ascii="Arial" w:hAnsi="Arial" w:cs="Arial"/>
          <w:sz w:val="22"/>
          <w:szCs w:val="22"/>
        </w:rPr>
      </w:pPr>
    </w:p>
    <w:p w14:paraId="20DC99BF"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Sklep o razpisu volitev se mora javno objaviti v vrtcu.</w:t>
      </w:r>
    </w:p>
    <w:p w14:paraId="4A02FCD8" w14:textId="77777777" w:rsidR="001601B3" w:rsidRPr="00B3246A" w:rsidRDefault="001601B3" w:rsidP="00B3246A">
      <w:pPr>
        <w:jc w:val="both"/>
        <w:rPr>
          <w:rFonts w:ascii="Arial" w:hAnsi="Arial" w:cs="Arial"/>
          <w:sz w:val="22"/>
          <w:szCs w:val="22"/>
        </w:rPr>
      </w:pPr>
    </w:p>
    <w:p w14:paraId="6FAAB6BE"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Postopek izvedbe volitev vodi volilna komisija, ki jo svet vrtca imenuje za dobo štirih let. Sestavljajo jo predsednik in dva člana ter nadomestni predsednik in dva nadomestna člana. Osebe iz prejšnjega stavka ne morejo biti kandidati za člane sveta vrtca.</w:t>
      </w:r>
    </w:p>
    <w:p w14:paraId="033193C8" w14:textId="77777777" w:rsidR="001601B3" w:rsidRPr="00B3246A" w:rsidRDefault="001601B3" w:rsidP="00B3246A">
      <w:pPr>
        <w:jc w:val="both"/>
        <w:rPr>
          <w:rFonts w:ascii="Arial" w:hAnsi="Arial" w:cs="Arial"/>
          <w:sz w:val="22"/>
          <w:szCs w:val="22"/>
        </w:rPr>
      </w:pPr>
    </w:p>
    <w:p w14:paraId="1FFF23C5"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16. člen</w:t>
      </w:r>
    </w:p>
    <w:p w14:paraId="1A0BF451" w14:textId="77777777" w:rsidR="001601B3" w:rsidRPr="00B3246A" w:rsidRDefault="001601B3" w:rsidP="00B3246A">
      <w:pPr>
        <w:jc w:val="center"/>
        <w:rPr>
          <w:rFonts w:ascii="Arial" w:hAnsi="Arial" w:cs="Arial"/>
          <w:b/>
          <w:sz w:val="22"/>
          <w:szCs w:val="22"/>
        </w:rPr>
      </w:pPr>
    </w:p>
    <w:p w14:paraId="57A8974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Pravico predlagati kandidate za člane sveta vrtca imajo najmanj 10 % delavcev vrtca in reprezentativni sindikat. </w:t>
      </w:r>
    </w:p>
    <w:p w14:paraId="79C13092" w14:textId="77777777" w:rsidR="001601B3" w:rsidRPr="00B3246A" w:rsidRDefault="001601B3" w:rsidP="00B3246A">
      <w:pPr>
        <w:jc w:val="both"/>
        <w:rPr>
          <w:rFonts w:ascii="Arial" w:hAnsi="Arial" w:cs="Arial"/>
          <w:sz w:val="22"/>
          <w:szCs w:val="22"/>
        </w:rPr>
      </w:pPr>
    </w:p>
    <w:p w14:paraId="03715BCF"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Predlogi kandidatov za svet vrtca, ki morajo biti predloženi volilni komisiji najkasneje 21. dan od dneva objave sklepa o razpisu volitev, morajo biti pisni s podpisi vseh predlagateljev in s priloženimi pisnimi soglasji h kandidaturi vseh predlaganih kandidatov.</w:t>
      </w:r>
    </w:p>
    <w:p w14:paraId="2EDBD6F6" w14:textId="77777777" w:rsidR="001601B3" w:rsidRPr="00B3246A" w:rsidRDefault="001601B3" w:rsidP="00B3246A">
      <w:pPr>
        <w:jc w:val="both"/>
        <w:rPr>
          <w:rFonts w:ascii="Arial" w:hAnsi="Arial" w:cs="Arial"/>
          <w:color w:val="FF0000"/>
          <w:sz w:val="22"/>
          <w:szCs w:val="22"/>
        </w:rPr>
      </w:pPr>
    </w:p>
    <w:p w14:paraId="42D26F23"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17. člen</w:t>
      </w:r>
    </w:p>
    <w:p w14:paraId="1DFE6E67" w14:textId="77777777" w:rsidR="001601B3" w:rsidRPr="00B3246A" w:rsidRDefault="001601B3" w:rsidP="00B3246A">
      <w:pPr>
        <w:jc w:val="both"/>
        <w:rPr>
          <w:rFonts w:ascii="Arial" w:hAnsi="Arial" w:cs="Arial"/>
          <w:b/>
          <w:sz w:val="22"/>
          <w:szCs w:val="22"/>
        </w:rPr>
      </w:pPr>
    </w:p>
    <w:p w14:paraId="44DE335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Glasovanje na volišču vodi volilna komisija.</w:t>
      </w:r>
    </w:p>
    <w:p w14:paraId="1B648D37" w14:textId="77777777" w:rsidR="001601B3" w:rsidRPr="00B3246A" w:rsidRDefault="001601B3" w:rsidP="00B3246A">
      <w:pPr>
        <w:jc w:val="both"/>
        <w:rPr>
          <w:rFonts w:ascii="Arial" w:hAnsi="Arial" w:cs="Arial"/>
          <w:sz w:val="22"/>
          <w:szCs w:val="22"/>
        </w:rPr>
      </w:pPr>
    </w:p>
    <w:p w14:paraId="7B8A2D1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Volitve morajo biti organizirane tako, da je zagotovljena tajnost glasovanja. Volilna komisija lahko določi, da se za delavce, ki bodo na dan volitev odsotni, zagotovi možnost predčasnih volitev.</w:t>
      </w:r>
    </w:p>
    <w:p w14:paraId="7EF037A5" w14:textId="77777777" w:rsidR="001601B3" w:rsidRPr="00B3246A" w:rsidRDefault="001601B3" w:rsidP="00B3246A">
      <w:pPr>
        <w:jc w:val="both"/>
        <w:rPr>
          <w:rFonts w:ascii="Arial" w:hAnsi="Arial" w:cs="Arial"/>
          <w:sz w:val="22"/>
          <w:szCs w:val="22"/>
        </w:rPr>
      </w:pPr>
    </w:p>
    <w:p w14:paraId="6093BDF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Voli se z glasovnicami osebno. Vsak delavec ima en glas. Na glasovnici se navedejo imena kandidatov, razvrščena v tri skupine skladno z določili drugega ostavka 15. člena tega odloka, po abecednem redu priimkov. Na glasovnici se navedejo imena kandidatov, razvrščena v skupine skladno z določili drugega odstavka 15. člena odloka, po abecednem redu priimkov. </w:t>
      </w:r>
    </w:p>
    <w:p w14:paraId="1EEC4EEE" w14:textId="77777777" w:rsidR="001601B3" w:rsidRPr="00B3246A" w:rsidRDefault="001601B3" w:rsidP="00B3246A">
      <w:pPr>
        <w:jc w:val="both"/>
        <w:rPr>
          <w:rFonts w:ascii="Arial" w:hAnsi="Arial" w:cs="Arial"/>
          <w:sz w:val="22"/>
          <w:szCs w:val="22"/>
        </w:rPr>
      </w:pPr>
    </w:p>
    <w:p w14:paraId="6A9CC6E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Neizpolnjena glasovnica in glasovnica, na kateri ni mogoče ugotoviti volje </w:t>
      </w:r>
      <w:proofErr w:type="spellStart"/>
      <w:r w:rsidRPr="00B3246A">
        <w:rPr>
          <w:rFonts w:ascii="Arial" w:hAnsi="Arial" w:cs="Arial"/>
          <w:sz w:val="22"/>
          <w:szCs w:val="22"/>
        </w:rPr>
        <w:t>volilca</w:t>
      </w:r>
      <w:proofErr w:type="spellEnd"/>
      <w:r w:rsidRPr="00B3246A">
        <w:rPr>
          <w:rFonts w:ascii="Arial" w:hAnsi="Arial" w:cs="Arial"/>
          <w:sz w:val="22"/>
          <w:szCs w:val="22"/>
        </w:rPr>
        <w:t xml:space="preserve">, sta neveljavni. Neveljavna je tudi glasovnica, če je </w:t>
      </w:r>
      <w:proofErr w:type="spellStart"/>
      <w:r w:rsidRPr="00B3246A">
        <w:rPr>
          <w:rFonts w:ascii="Arial" w:hAnsi="Arial" w:cs="Arial"/>
          <w:sz w:val="22"/>
          <w:szCs w:val="22"/>
        </w:rPr>
        <w:t>volilec</w:t>
      </w:r>
      <w:proofErr w:type="spellEnd"/>
      <w:r w:rsidRPr="00B3246A">
        <w:rPr>
          <w:rFonts w:ascii="Arial" w:hAnsi="Arial" w:cs="Arial"/>
          <w:sz w:val="22"/>
          <w:szCs w:val="22"/>
        </w:rPr>
        <w:t xml:space="preserve"> glasoval za več kandidatov, kot jih je potrebno izvoliti.</w:t>
      </w:r>
    </w:p>
    <w:p w14:paraId="1B870F24" w14:textId="77777777" w:rsidR="001601B3" w:rsidRPr="00B3246A" w:rsidRDefault="001601B3" w:rsidP="00B3246A">
      <w:pPr>
        <w:jc w:val="both"/>
        <w:rPr>
          <w:rFonts w:ascii="Arial" w:hAnsi="Arial" w:cs="Arial"/>
          <w:sz w:val="22"/>
          <w:szCs w:val="22"/>
        </w:rPr>
      </w:pPr>
    </w:p>
    <w:p w14:paraId="275CAAA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Volitve so veljavne, če se jih udeleži več kot polovica delavcev vrtca. </w:t>
      </w:r>
    </w:p>
    <w:p w14:paraId="290B8297" w14:textId="77777777" w:rsidR="001601B3" w:rsidRPr="00B3246A" w:rsidRDefault="001601B3" w:rsidP="00B3246A">
      <w:pPr>
        <w:jc w:val="both"/>
        <w:rPr>
          <w:rFonts w:ascii="Arial" w:hAnsi="Arial" w:cs="Arial"/>
          <w:sz w:val="22"/>
          <w:szCs w:val="22"/>
        </w:rPr>
      </w:pPr>
    </w:p>
    <w:p w14:paraId="399D9DFE"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18. člen</w:t>
      </w:r>
    </w:p>
    <w:p w14:paraId="6EC2E985" w14:textId="77777777" w:rsidR="001601B3" w:rsidRPr="00B3246A" w:rsidRDefault="001601B3" w:rsidP="00B3246A">
      <w:pPr>
        <w:jc w:val="center"/>
        <w:rPr>
          <w:rFonts w:ascii="Arial" w:hAnsi="Arial" w:cs="Arial"/>
          <w:b/>
          <w:sz w:val="22"/>
          <w:szCs w:val="22"/>
        </w:rPr>
      </w:pPr>
    </w:p>
    <w:p w14:paraId="468581C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Za člana sveta vrtca je iz vsake od skupin kandidatov, določenih v predhodnih členih odloka, izvoljen tisti kandidat, ki je dobil največje število glasov. Če sta dva ali več kandidatov dobila enako število glasov, se volitve za kandidate z enakim številom glasov ponovijo. V kolikor tudi v drugem krogu volitev dobita dva ali več kandidatov iz iste skupine enako število glasov, se člana sveta določi z žrebom.</w:t>
      </w:r>
      <w:r w:rsidRPr="00B3246A">
        <w:rPr>
          <w:rFonts w:ascii="Arial" w:hAnsi="Arial" w:cs="Arial"/>
          <w:b/>
          <w:i/>
          <w:sz w:val="22"/>
          <w:szCs w:val="22"/>
        </w:rPr>
        <w:t xml:space="preserve"> </w:t>
      </w:r>
    </w:p>
    <w:p w14:paraId="0ACFE5CB" w14:textId="77777777" w:rsidR="001601B3" w:rsidRPr="00B3246A" w:rsidRDefault="001601B3" w:rsidP="00B3246A">
      <w:pPr>
        <w:jc w:val="both"/>
        <w:rPr>
          <w:rFonts w:ascii="Arial" w:hAnsi="Arial" w:cs="Arial"/>
          <w:sz w:val="22"/>
          <w:szCs w:val="22"/>
        </w:rPr>
      </w:pPr>
    </w:p>
    <w:p w14:paraId="64AF48F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Volilna komisija sestavi zapisnik o poteku volitev in izdela poročilo o rezultatih volitev, ki ga objavi v roku 5 dni od dneva volitev. </w:t>
      </w:r>
    </w:p>
    <w:p w14:paraId="338E98ED" w14:textId="77777777" w:rsidR="0091582D" w:rsidRPr="00B3246A" w:rsidRDefault="0091582D" w:rsidP="00B3246A">
      <w:pPr>
        <w:jc w:val="both"/>
        <w:rPr>
          <w:rFonts w:ascii="Arial" w:hAnsi="Arial" w:cs="Arial"/>
          <w:sz w:val="22"/>
          <w:szCs w:val="22"/>
        </w:rPr>
      </w:pPr>
    </w:p>
    <w:p w14:paraId="008D7F3D"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19. člen</w:t>
      </w:r>
    </w:p>
    <w:p w14:paraId="4F56F10B" w14:textId="77777777" w:rsidR="001601B3" w:rsidRPr="00B3246A" w:rsidRDefault="001601B3" w:rsidP="00B3246A">
      <w:pPr>
        <w:jc w:val="both"/>
        <w:rPr>
          <w:rFonts w:ascii="Arial" w:hAnsi="Arial" w:cs="Arial"/>
          <w:sz w:val="22"/>
          <w:szCs w:val="22"/>
        </w:rPr>
      </w:pPr>
    </w:p>
    <w:p w14:paraId="556A217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Določila o volitvah predstavnikov delavcev v svetu vrtca se smiselno uporabljajo tudi v primeru nadomestnih volitev za člana sveta, ki mu je mandat prenehal predčasno. </w:t>
      </w:r>
    </w:p>
    <w:p w14:paraId="6391C750" w14:textId="77777777" w:rsidR="001601B3" w:rsidRPr="00B3246A" w:rsidRDefault="001601B3" w:rsidP="00B3246A">
      <w:pPr>
        <w:jc w:val="both"/>
        <w:rPr>
          <w:rFonts w:ascii="Arial" w:hAnsi="Arial" w:cs="Arial"/>
          <w:sz w:val="22"/>
          <w:szCs w:val="22"/>
        </w:rPr>
      </w:pPr>
    </w:p>
    <w:p w14:paraId="6A982B0A"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20. člen</w:t>
      </w:r>
    </w:p>
    <w:p w14:paraId="6AB81CCF" w14:textId="77777777" w:rsidR="001601B3" w:rsidRPr="00B3246A" w:rsidRDefault="001601B3" w:rsidP="00B3246A">
      <w:pPr>
        <w:jc w:val="center"/>
        <w:rPr>
          <w:rFonts w:ascii="Arial" w:hAnsi="Arial" w:cs="Arial"/>
          <w:b/>
          <w:sz w:val="22"/>
          <w:szCs w:val="22"/>
        </w:rPr>
      </w:pPr>
    </w:p>
    <w:p w14:paraId="34362CE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vrtca postopek volitev predstavnikov delavcev v svetu vrtca, opredeljen v predhodnih členih, podrobneje uredi s posebnim aktom.</w:t>
      </w:r>
    </w:p>
    <w:p w14:paraId="1D6595DA" w14:textId="5790BCBC" w:rsidR="001601B3" w:rsidRDefault="001601B3" w:rsidP="00B3246A">
      <w:pPr>
        <w:jc w:val="both"/>
        <w:rPr>
          <w:rFonts w:ascii="Arial" w:hAnsi="Arial" w:cs="Arial"/>
          <w:sz w:val="22"/>
          <w:szCs w:val="22"/>
        </w:rPr>
      </w:pPr>
    </w:p>
    <w:p w14:paraId="66A5616B" w14:textId="77777777" w:rsidR="00860F3C" w:rsidRPr="00B3246A" w:rsidRDefault="00860F3C" w:rsidP="00B3246A">
      <w:pPr>
        <w:jc w:val="both"/>
        <w:rPr>
          <w:rFonts w:ascii="Arial" w:hAnsi="Arial" w:cs="Arial"/>
          <w:sz w:val="22"/>
          <w:szCs w:val="22"/>
        </w:rPr>
      </w:pPr>
    </w:p>
    <w:p w14:paraId="77D6DE71" w14:textId="77777777" w:rsidR="001601B3" w:rsidRPr="00B3246A" w:rsidRDefault="001601B3" w:rsidP="00B3246A">
      <w:pPr>
        <w:rPr>
          <w:rFonts w:ascii="Arial" w:hAnsi="Arial" w:cs="Arial"/>
          <w:b/>
          <w:sz w:val="22"/>
          <w:szCs w:val="22"/>
        </w:rPr>
      </w:pPr>
      <w:r w:rsidRPr="00B3246A">
        <w:rPr>
          <w:rFonts w:ascii="Arial" w:hAnsi="Arial" w:cs="Arial"/>
          <w:b/>
          <w:sz w:val="22"/>
          <w:szCs w:val="22"/>
        </w:rPr>
        <w:t>b) Odpoklic predstavnikov delavcev v svetu vrtca</w:t>
      </w:r>
    </w:p>
    <w:p w14:paraId="42D9A70C"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lastRenderedPageBreak/>
        <w:t>21. člen</w:t>
      </w:r>
    </w:p>
    <w:p w14:paraId="32EA61E9" w14:textId="77777777" w:rsidR="001601B3" w:rsidRPr="00B3246A" w:rsidRDefault="001601B3" w:rsidP="00B3246A">
      <w:pPr>
        <w:jc w:val="center"/>
        <w:rPr>
          <w:rFonts w:ascii="Arial" w:hAnsi="Arial" w:cs="Arial"/>
          <w:b/>
          <w:sz w:val="22"/>
          <w:szCs w:val="22"/>
        </w:rPr>
      </w:pPr>
    </w:p>
    <w:p w14:paraId="64BAE65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Postopek za odpoklic predstavnika delavcev v svetu vrtca se začne na podlagi pisne zahteve najmanj 10 % delavcev vrtca oziroma na zahtevo sindikata, če gre za člana sveta, ki ga je kandidiral sindikat. Zahtevo za odpoklic, ki jo predložijo delavci, morajo podpisati delavci, ki predlagajo odpoklic.</w:t>
      </w:r>
    </w:p>
    <w:p w14:paraId="71243288" w14:textId="77777777" w:rsidR="001601B3" w:rsidRPr="00B3246A" w:rsidRDefault="001601B3" w:rsidP="00B3246A">
      <w:pPr>
        <w:jc w:val="both"/>
        <w:rPr>
          <w:rFonts w:ascii="Arial" w:hAnsi="Arial" w:cs="Arial"/>
          <w:sz w:val="22"/>
          <w:szCs w:val="22"/>
        </w:rPr>
      </w:pPr>
    </w:p>
    <w:p w14:paraId="14B386D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Zahteva za odpoklic mora vsebovati razloge za odpoklic. Zahteva se predloži volilni komisiji, ki preveri formalno pravilnost zahteve, ne da bi presojala razloge za odpoklic.</w:t>
      </w:r>
    </w:p>
    <w:p w14:paraId="4647B9B2" w14:textId="77777777" w:rsidR="001601B3" w:rsidRPr="00B3246A" w:rsidRDefault="001601B3" w:rsidP="00B3246A">
      <w:pPr>
        <w:jc w:val="both"/>
        <w:rPr>
          <w:rFonts w:ascii="Arial" w:hAnsi="Arial" w:cs="Arial"/>
          <w:sz w:val="22"/>
          <w:szCs w:val="22"/>
        </w:rPr>
      </w:pPr>
    </w:p>
    <w:p w14:paraId="48ABBD3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Če volilna komisija zaradi formalnih nepravilnosti ne zavrže zahteve za odpoklic, mora svet vrtca na njen predlog v 30 dneh razpisati glasovanje o odpoklicu predstavnika delavcev v svetu vrtca in določiti datum glasovanja.</w:t>
      </w:r>
    </w:p>
    <w:p w14:paraId="7F87328F" w14:textId="77777777" w:rsidR="001601B3" w:rsidRPr="00B3246A" w:rsidRDefault="001601B3" w:rsidP="00B3246A">
      <w:pPr>
        <w:jc w:val="both"/>
        <w:rPr>
          <w:rFonts w:ascii="Arial" w:hAnsi="Arial" w:cs="Arial"/>
          <w:sz w:val="22"/>
          <w:szCs w:val="22"/>
        </w:rPr>
      </w:pPr>
    </w:p>
    <w:p w14:paraId="00AB85A6"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Predstavnik delavcev v svetu vrtca je odpoklican, če je za odpoklic glasovala večina delavcev vrtca. </w:t>
      </w:r>
    </w:p>
    <w:p w14:paraId="4F32E1C8" w14:textId="77777777" w:rsidR="001601B3" w:rsidRPr="00B3246A" w:rsidRDefault="001601B3" w:rsidP="00B3246A">
      <w:pPr>
        <w:jc w:val="both"/>
        <w:rPr>
          <w:rFonts w:ascii="Arial" w:hAnsi="Arial" w:cs="Arial"/>
          <w:sz w:val="22"/>
          <w:szCs w:val="22"/>
        </w:rPr>
      </w:pPr>
    </w:p>
    <w:p w14:paraId="6E0CA380" w14:textId="77777777" w:rsidR="001601B3" w:rsidRPr="00B3246A" w:rsidRDefault="001601B3" w:rsidP="00B3246A">
      <w:pPr>
        <w:jc w:val="both"/>
        <w:rPr>
          <w:rFonts w:ascii="Arial" w:hAnsi="Arial" w:cs="Arial"/>
          <w:sz w:val="22"/>
          <w:szCs w:val="22"/>
        </w:rPr>
      </w:pPr>
    </w:p>
    <w:p w14:paraId="75E955BD" w14:textId="77777777" w:rsidR="001601B3" w:rsidRPr="00B3246A" w:rsidRDefault="001601B3" w:rsidP="00B3246A">
      <w:pPr>
        <w:jc w:val="both"/>
        <w:rPr>
          <w:rFonts w:ascii="Arial" w:hAnsi="Arial" w:cs="Arial"/>
          <w:b/>
          <w:sz w:val="22"/>
          <w:szCs w:val="22"/>
        </w:rPr>
      </w:pPr>
      <w:r w:rsidRPr="00B3246A">
        <w:rPr>
          <w:rFonts w:ascii="Arial" w:hAnsi="Arial" w:cs="Arial"/>
          <w:b/>
          <w:sz w:val="22"/>
          <w:szCs w:val="22"/>
        </w:rPr>
        <w:t xml:space="preserve">c) Volitve predstavnikov staršev v svet vrtca </w:t>
      </w:r>
    </w:p>
    <w:p w14:paraId="138B37C3" w14:textId="77777777" w:rsidR="001601B3" w:rsidRPr="00B3246A" w:rsidRDefault="001601B3" w:rsidP="00B3246A">
      <w:pPr>
        <w:jc w:val="both"/>
        <w:rPr>
          <w:rFonts w:ascii="Arial" w:hAnsi="Arial" w:cs="Arial"/>
          <w:sz w:val="22"/>
          <w:szCs w:val="22"/>
        </w:rPr>
      </w:pPr>
    </w:p>
    <w:p w14:paraId="5EE6F04E"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22. člen</w:t>
      </w:r>
    </w:p>
    <w:p w14:paraId="5C9DD094" w14:textId="77777777" w:rsidR="001601B3" w:rsidRPr="00B3246A" w:rsidRDefault="001601B3" w:rsidP="00B3246A">
      <w:pPr>
        <w:jc w:val="center"/>
        <w:rPr>
          <w:rFonts w:ascii="Arial" w:hAnsi="Arial" w:cs="Arial"/>
          <w:b/>
          <w:sz w:val="22"/>
          <w:szCs w:val="22"/>
        </w:rPr>
      </w:pPr>
    </w:p>
    <w:p w14:paraId="2D579B5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Predstavnike staršev v svet vrtca izvoli svet staršev z liste kandidatov, ki jo sam oblikuje, in sicer tako, da so v svetu vrtca enakomerno zastopani starši vseh enot vrtca. </w:t>
      </w:r>
    </w:p>
    <w:p w14:paraId="14EFA084" w14:textId="77777777" w:rsidR="001601B3" w:rsidRPr="00B3246A" w:rsidRDefault="001601B3" w:rsidP="00B3246A">
      <w:pPr>
        <w:jc w:val="both"/>
        <w:rPr>
          <w:rFonts w:ascii="Arial" w:hAnsi="Arial" w:cs="Arial"/>
          <w:sz w:val="22"/>
          <w:szCs w:val="22"/>
        </w:rPr>
      </w:pPr>
    </w:p>
    <w:p w14:paraId="47EDB31B"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Kandidata za člana sveta vrtca lahko predlaga vsak član sveta staršev. Predlogu kandidatov za člane sveta vrtca morajo biti priložene pisne izjave kandidatov, da se s kandidaturo strinjajo.</w:t>
      </w:r>
    </w:p>
    <w:p w14:paraId="04FCF3C5" w14:textId="77777777" w:rsidR="001601B3" w:rsidRPr="00B3246A" w:rsidRDefault="001601B3" w:rsidP="00B3246A">
      <w:pPr>
        <w:jc w:val="both"/>
        <w:rPr>
          <w:rFonts w:ascii="Arial" w:hAnsi="Arial" w:cs="Arial"/>
          <w:sz w:val="22"/>
          <w:szCs w:val="22"/>
        </w:rPr>
      </w:pPr>
    </w:p>
    <w:p w14:paraId="772081B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Voli se z glasovnicami. Na glasovnici se navedejo imena kandidatov za člana sveta vrtca po abecednem redu priimkov, število kandidatov, ki se jih voli, ter navodilo o načinu glasovanja. Voli se tako, da se obkrožijo zaporedne številke pred imeni kandidatov za člana sveta vrtca, za katere se želi glasovati. </w:t>
      </w:r>
    </w:p>
    <w:p w14:paraId="351C34D3" w14:textId="77777777" w:rsidR="001601B3" w:rsidRPr="00B3246A" w:rsidRDefault="001601B3" w:rsidP="00B3246A">
      <w:pPr>
        <w:jc w:val="both"/>
        <w:rPr>
          <w:rFonts w:ascii="Arial" w:hAnsi="Arial" w:cs="Arial"/>
          <w:sz w:val="22"/>
          <w:szCs w:val="22"/>
        </w:rPr>
      </w:pPr>
    </w:p>
    <w:p w14:paraId="16234E1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Volitve so veljavne, če se jih je udeležila več kot polovica vseh članov sveta staršev. Za člana sveta vrtca so izvoljeni kandidati, ki so dobili največje število glasov. Če sta dva ali več kandidatov dobila enako število glasov, se volitve za kandidate z enakim številom glasov ponovijo. V kolikor tudi v drugem krogu volitev dobita dva ali več kandidatov enako število glasov, se člana sveta vrtca določi z žrebom.</w:t>
      </w:r>
    </w:p>
    <w:p w14:paraId="63783846" w14:textId="77777777" w:rsidR="001601B3" w:rsidRPr="00B3246A" w:rsidRDefault="001601B3" w:rsidP="00B3246A">
      <w:pPr>
        <w:jc w:val="center"/>
        <w:rPr>
          <w:rFonts w:ascii="Arial" w:hAnsi="Arial" w:cs="Arial"/>
          <w:b/>
          <w:sz w:val="22"/>
          <w:szCs w:val="22"/>
        </w:rPr>
      </w:pPr>
    </w:p>
    <w:p w14:paraId="1613C6CD" w14:textId="77777777" w:rsidR="001601B3" w:rsidRPr="00B3246A" w:rsidRDefault="001601B3" w:rsidP="00B3246A">
      <w:pPr>
        <w:jc w:val="center"/>
        <w:rPr>
          <w:rFonts w:ascii="Arial" w:hAnsi="Arial" w:cs="Arial"/>
          <w:b/>
          <w:sz w:val="22"/>
          <w:szCs w:val="22"/>
        </w:rPr>
      </w:pPr>
    </w:p>
    <w:p w14:paraId="0FBE5322" w14:textId="77777777" w:rsidR="001601B3" w:rsidRPr="00B3246A" w:rsidRDefault="001601B3" w:rsidP="00B3246A">
      <w:pPr>
        <w:jc w:val="both"/>
        <w:rPr>
          <w:rFonts w:ascii="Arial" w:hAnsi="Arial" w:cs="Arial"/>
          <w:b/>
          <w:sz w:val="22"/>
          <w:szCs w:val="22"/>
        </w:rPr>
      </w:pPr>
      <w:r w:rsidRPr="00B3246A">
        <w:rPr>
          <w:rFonts w:ascii="Arial" w:hAnsi="Arial" w:cs="Arial"/>
          <w:b/>
          <w:sz w:val="22"/>
          <w:szCs w:val="22"/>
        </w:rPr>
        <w:t>d) Razrešitev predstavnikov staršev v svetu vrtca</w:t>
      </w:r>
    </w:p>
    <w:p w14:paraId="1387FCB9" w14:textId="77777777" w:rsidR="001601B3" w:rsidRPr="00B3246A" w:rsidRDefault="001601B3" w:rsidP="00B3246A">
      <w:pPr>
        <w:jc w:val="both"/>
        <w:rPr>
          <w:rFonts w:ascii="Arial" w:hAnsi="Arial" w:cs="Arial"/>
          <w:b/>
          <w:sz w:val="22"/>
          <w:szCs w:val="22"/>
        </w:rPr>
      </w:pPr>
    </w:p>
    <w:p w14:paraId="62F6EF9D"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23. člen</w:t>
      </w:r>
    </w:p>
    <w:p w14:paraId="365352E5" w14:textId="77777777" w:rsidR="001601B3" w:rsidRPr="00B3246A" w:rsidRDefault="001601B3" w:rsidP="00B3246A">
      <w:pPr>
        <w:jc w:val="center"/>
        <w:rPr>
          <w:rFonts w:ascii="Arial" w:hAnsi="Arial" w:cs="Arial"/>
          <w:b/>
          <w:sz w:val="22"/>
          <w:szCs w:val="22"/>
        </w:rPr>
      </w:pPr>
    </w:p>
    <w:p w14:paraId="359FF482"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Postopek za razrešitev predstavnika staršev v svetu vrtca se začne na predlog člana sveta staršev ali na predlog staršev posameznega oddelka vrtca, ki ga starši sprejmejo na roditeljskem sestanku oddelka z večino glasov staršev, navzočih na roditeljskem sestanku. Starši lahko veljavno sklepajo, če je na roditeljskem sestanku prisotna večina staršev oddelka.</w:t>
      </w:r>
    </w:p>
    <w:p w14:paraId="5473E67C" w14:textId="77777777" w:rsidR="001601B3" w:rsidRPr="00B3246A" w:rsidRDefault="001601B3" w:rsidP="00B3246A">
      <w:pPr>
        <w:jc w:val="both"/>
        <w:rPr>
          <w:rFonts w:ascii="Arial" w:hAnsi="Arial" w:cs="Arial"/>
          <w:sz w:val="22"/>
          <w:szCs w:val="22"/>
        </w:rPr>
      </w:pPr>
    </w:p>
    <w:p w14:paraId="7D5DF2EB"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Predlog za razrešitev mora vsebovati obrazložitev, v kateri so navedeni razlogi za razrešitev. Predlog mora biti podan v pisni obliki. Predlog za razrešitev se pošlje svetu staršev. Če predlog ne vsebuje razlogov za razrešitev, ga predsednik sveta staršev vrne predlagatelju v dopolnitev.</w:t>
      </w:r>
    </w:p>
    <w:p w14:paraId="183D1357" w14:textId="77777777" w:rsidR="001601B3" w:rsidRPr="00B3246A" w:rsidRDefault="001601B3" w:rsidP="00B3246A">
      <w:pPr>
        <w:jc w:val="both"/>
        <w:rPr>
          <w:rFonts w:ascii="Arial" w:hAnsi="Arial" w:cs="Arial"/>
          <w:sz w:val="22"/>
          <w:szCs w:val="22"/>
        </w:rPr>
      </w:pPr>
    </w:p>
    <w:p w14:paraId="7A1BAEB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Predlog za razrešitev se uvrsti na sejo sveta staršev, ki mora biti sklicana v roku 30 dni od dneva prejema popolnega predloga za razrešitev, če je popoln predlog za razrešitev prejet v času poletnih počitnic, pa najpozneje v roku 30 dni od začetka šolskega leta.</w:t>
      </w:r>
    </w:p>
    <w:p w14:paraId="130AB8F1" w14:textId="77777777" w:rsidR="001601B3" w:rsidRPr="00B3246A" w:rsidRDefault="001601B3" w:rsidP="00B3246A">
      <w:pPr>
        <w:jc w:val="both"/>
        <w:rPr>
          <w:rFonts w:ascii="Arial" w:hAnsi="Arial" w:cs="Arial"/>
          <w:sz w:val="22"/>
          <w:szCs w:val="22"/>
        </w:rPr>
      </w:pPr>
    </w:p>
    <w:p w14:paraId="1D659ED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Predlog za razrešitev mora biti vročen članu sveta vrtca, za katerega se predlaga razrešitev, najmanj 8 dni pred sejo sveta staršev, na kateri bo obravnavan. Član sveta vrtca, za katerega se predlaga razrešitev, ima pravico, da se opredeli, ali se z razrešitvijo strinja ali ne. Po končani obravnavi predloga za razrešitev sprejme svet staršev odločitev o predlogu z večino glasov vseh članov sveta staršev.</w:t>
      </w:r>
    </w:p>
    <w:p w14:paraId="5E8B54CD" w14:textId="77777777" w:rsidR="001601B3" w:rsidRPr="00B3246A" w:rsidRDefault="001601B3" w:rsidP="00B3246A">
      <w:pPr>
        <w:outlineLvl w:val="0"/>
        <w:rPr>
          <w:rFonts w:ascii="Arial" w:hAnsi="Arial" w:cs="Arial"/>
          <w:b/>
          <w:bCs/>
          <w:sz w:val="22"/>
          <w:szCs w:val="22"/>
        </w:rPr>
      </w:pPr>
    </w:p>
    <w:p w14:paraId="22412D3E" w14:textId="77777777" w:rsidR="001601B3" w:rsidRPr="00B3246A" w:rsidRDefault="001601B3" w:rsidP="00B3246A">
      <w:pPr>
        <w:outlineLvl w:val="0"/>
        <w:rPr>
          <w:rFonts w:ascii="Arial" w:hAnsi="Arial" w:cs="Arial"/>
          <w:b/>
          <w:bCs/>
          <w:sz w:val="22"/>
          <w:szCs w:val="22"/>
        </w:rPr>
      </w:pPr>
    </w:p>
    <w:p w14:paraId="39716529"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2. Ravnatelj vrtca </w:t>
      </w:r>
    </w:p>
    <w:p w14:paraId="4E42B43B" w14:textId="77777777" w:rsidR="001601B3" w:rsidRPr="00B3246A" w:rsidRDefault="001601B3" w:rsidP="00B3246A">
      <w:pPr>
        <w:outlineLvl w:val="0"/>
        <w:rPr>
          <w:rFonts w:ascii="Arial" w:hAnsi="Arial" w:cs="Arial"/>
          <w:sz w:val="22"/>
          <w:szCs w:val="22"/>
        </w:rPr>
      </w:pPr>
    </w:p>
    <w:p w14:paraId="70090935"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24. člen </w:t>
      </w:r>
    </w:p>
    <w:p w14:paraId="25B324ED" w14:textId="77777777" w:rsidR="001601B3" w:rsidRPr="00B3246A" w:rsidRDefault="001601B3" w:rsidP="00B3246A">
      <w:pPr>
        <w:jc w:val="both"/>
        <w:rPr>
          <w:rFonts w:ascii="Arial" w:hAnsi="Arial" w:cs="Arial"/>
          <w:sz w:val="22"/>
          <w:szCs w:val="22"/>
        </w:rPr>
      </w:pPr>
    </w:p>
    <w:p w14:paraId="649C568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Poslovodni organ in pedagoški vodja vrtca je ravnatelj. </w:t>
      </w:r>
    </w:p>
    <w:p w14:paraId="5CAFC531" w14:textId="77777777" w:rsidR="001601B3" w:rsidRPr="00B3246A" w:rsidRDefault="001601B3" w:rsidP="00B3246A">
      <w:pPr>
        <w:jc w:val="both"/>
        <w:rPr>
          <w:rFonts w:ascii="Arial" w:hAnsi="Arial" w:cs="Arial"/>
          <w:sz w:val="22"/>
          <w:szCs w:val="22"/>
        </w:rPr>
      </w:pPr>
    </w:p>
    <w:p w14:paraId="5E2CCE5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Ravnatelj organizira in vodi delo in poslovanje vrtca, predstavlja in zastopa vrtec ter je odgovoren za zakonitost dela vrtca. Ravnatelj vodi tudi strokovno delo vrtca in je odgovoren za strokovnost dela vrtca. </w:t>
      </w:r>
    </w:p>
    <w:p w14:paraId="77F44B12" w14:textId="77777777" w:rsidR="001601B3" w:rsidRPr="00B3246A" w:rsidRDefault="001601B3" w:rsidP="00B3246A">
      <w:pPr>
        <w:jc w:val="both"/>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4535"/>
        <w:gridCol w:w="4320"/>
      </w:tblGrid>
      <w:tr w:rsidR="001601B3" w:rsidRPr="00B3246A" w14:paraId="15B5501A" w14:textId="77777777" w:rsidTr="002A29B3">
        <w:tc>
          <w:tcPr>
            <w:tcW w:w="4535" w:type="dxa"/>
            <w:tcMar>
              <w:top w:w="0" w:type="dxa"/>
              <w:left w:w="108" w:type="dxa"/>
              <w:bottom w:w="0" w:type="dxa"/>
              <w:right w:w="108" w:type="dxa"/>
            </w:tcMar>
          </w:tcPr>
          <w:p w14:paraId="71F0FA9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Ravnatelj opravlja naslednje naloge:</w:t>
            </w:r>
          </w:p>
        </w:tc>
        <w:tc>
          <w:tcPr>
            <w:tcW w:w="4320" w:type="dxa"/>
            <w:tcMar>
              <w:top w:w="0" w:type="dxa"/>
              <w:left w:w="108" w:type="dxa"/>
              <w:bottom w:w="0" w:type="dxa"/>
              <w:right w:w="108" w:type="dxa"/>
            </w:tcMar>
          </w:tcPr>
          <w:p w14:paraId="44CA088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w:t>
            </w:r>
          </w:p>
        </w:tc>
      </w:tr>
    </w:tbl>
    <w:p w14:paraId="67CEA5FF"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organizira, načrtuje in vodi delo vrtca,</w:t>
      </w:r>
    </w:p>
    <w:p w14:paraId="7DC31C72"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pripravlja predloge programa razvoja vrtca,</w:t>
      </w:r>
    </w:p>
    <w:p w14:paraId="4127486F"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pripravlja predlog letnega delovnega načrta in odgovarja za njegovo izvedbo,</w:t>
      </w:r>
    </w:p>
    <w:p w14:paraId="1B12B074"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odgovarja za uresničevanje pravic otrok,</w:t>
      </w:r>
    </w:p>
    <w:p w14:paraId="37081BB9"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vodi delo vzgojiteljskega zbora,</w:t>
      </w:r>
    </w:p>
    <w:p w14:paraId="4D1C49EB"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oblikuje predlog nadstandardnih programov,</w:t>
      </w:r>
    </w:p>
    <w:p w14:paraId="514CA1AC"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spodbuja strokovno izobraževanje in izpopolnjevanje strokovnih delavcev,</w:t>
      </w:r>
    </w:p>
    <w:p w14:paraId="03E33382"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organizira mentorstvo za pripravnike,</w:t>
      </w:r>
    </w:p>
    <w:p w14:paraId="3E3BA48B"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spremlja vzgojno-izobraževalno delo delavcev vrtca in jim svetuje,</w:t>
      </w:r>
    </w:p>
    <w:p w14:paraId="112449AE"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predlaga napredovanje strokovnih delavcev v nazive in odloča o napredovanju delavcev v plačilne razrede,</w:t>
      </w:r>
    </w:p>
    <w:p w14:paraId="382B623E"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spremlja delo svetovalne službe,</w:t>
      </w:r>
    </w:p>
    <w:p w14:paraId="7364A9AE"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skrbi za sodelovanje vrtca s starši (roditeljski sestanki, govorilne ure in druge oblike sodelovanja),</w:t>
      </w:r>
    </w:p>
    <w:p w14:paraId="77CE6B26"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obvešča starše o delu vrtca,</w:t>
      </w:r>
    </w:p>
    <w:p w14:paraId="44F18338"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odloča o vzgojnih ukrepih,</w:t>
      </w:r>
    </w:p>
    <w:p w14:paraId="0043E346"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določa sistemizacijo delovnih mest,</w:t>
      </w:r>
    </w:p>
    <w:p w14:paraId="4772A56F"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odloča o sklepanju delovnih razmerij in o disciplinski odgovornosti delavcev,</w:t>
      </w:r>
    </w:p>
    <w:p w14:paraId="1441653A"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imenuje in razrešuje svojega pomočnika,</w:t>
      </w:r>
    </w:p>
    <w:p w14:paraId="2BD51207"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skrbi za sodelovanje vrtca s predšolsko zdravstveno službo, </w:t>
      </w:r>
    </w:p>
    <w:p w14:paraId="2821539C"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zagotavlja izvrševanje odločb državnih organov, </w:t>
      </w:r>
    </w:p>
    <w:p w14:paraId="219162F0"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je odgovoren za zagotavljanje in ugotavljanje kakovosti s samoevalvacijo in za pripravo letnega poročila o samoevalvaciji vrtca,</w:t>
      </w:r>
    </w:p>
    <w:p w14:paraId="618D4DCE" w14:textId="77777777" w:rsidR="001601B3" w:rsidRPr="00B3246A" w:rsidRDefault="001601B3" w:rsidP="00B3246A">
      <w:pPr>
        <w:numPr>
          <w:ilvl w:val="0"/>
          <w:numId w:val="2"/>
        </w:numPr>
        <w:tabs>
          <w:tab w:val="clear" w:pos="800"/>
          <w:tab w:val="num" w:pos="360"/>
        </w:tabs>
        <w:ind w:left="360"/>
        <w:jc w:val="both"/>
        <w:rPr>
          <w:rFonts w:ascii="Arial" w:hAnsi="Arial" w:cs="Arial"/>
          <w:sz w:val="22"/>
          <w:szCs w:val="22"/>
        </w:rPr>
      </w:pPr>
      <w:r w:rsidRPr="00B3246A">
        <w:rPr>
          <w:rFonts w:ascii="Arial" w:hAnsi="Arial" w:cs="Arial"/>
          <w:sz w:val="22"/>
          <w:szCs w:val="22"/>
        </w:rPr>
        <w:t>opravlja druge naloge v skladu z zakoni in drugimi predpisi.</w:t>
      </w:r>
    </w:p>
    <w:p w14:paraId="04EEAFA8" w14:textId="77777777" w:rsidR="001601B3" w:rsidRPr="00B3246A" w:rsidRDefault="001601B3" w:rsidP="00B3246A">
      <w:pPr>
        <w:jc w:val="both"/>
        <w:rPr>
          <w:rFonts w:ascii="Arial" w:hAnsi="Arial" w:cs="Arial"/>
          <w:sz w:val="22"/>
          <w:szCs w:val="22"/>
        </w:rPr>
      </w:pPr>
    </w:p>
    <w:p w14:paraId="53D56F03"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25. člen</w:t>
      </w:r>
    </w:p>
    <w:p w14:paraId="3E109BA9" w14:textId="77777777" w:rsidR="001601B3" w:rsidRPr="00B3246A" w:rsidRDefault="001601B3" w:rsidP="00B3246A">
      <w:pPr>
        <w:jc w:val="both"/>
        <w:rPr>
          <w:rFonts w:ascii="Arial" w:hAnsi="Arial" w:cs="Arial"/>
          <w:b/>
          <w:sz w:val="22"/>
          <w:szCs w:val="22"/>
        </w:rPr>
      </w:pPr>
    </w:p>
    <w:p w14:paraId="1E306682"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Za ravnatelja je lahko imenovan kdor izpolnjuje pogoje, ki jih določa zakon.</w:t>
      </w:r>
    </w:p>
    <w:p w14:paraId="41D940F9" w14:textId="77777777" w:rsidR="001601B3" w:rsidRPr="00B3246A" w:rsidRDefault="001601B3" w:rsidP="00B3246A">
      <w:pPr>
        <w:jc w:val="both"/>
        <w:rPr>
          <w:rFonts w:ascii="Arial" w:hAnsi="Arial" w:cs="Arial"/>
          <w:b/>
          <w:sz w:val="22"/>
          <w:szCs w:val="22"/>
        </w:rPr>
      </w:pPr>
    </w:p>
    <w:p w14:paraId="469E6FB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Ravnatelja imenuje svet vrtca na podlagi javnega razpisa. Mandat ravnatelja traja pet let.</w:t>
      </w:r>
    </w:p>
    <w:p w14:paraId="472FADF8" w14:textId="77777777" w:rsidR="001601B3" w:rsidRPr="00B3246A" w:rsidRDefault="001601B3" w:rsidP="00B3246A">
      <w:pPr>
        <w:jc w:val="both"/>
        <w:rPr>
          <w:rFonts w:ascii="Arial" w:hAnsi="Arial" w:cs="Arial"/>
          <w:sz w:val="22"/>
          <w:szCs w:val="22"/>
        </w:rPr>
      </w:pPr>
    </w:p>
    <w:p w14:paraId="0B31E6AD"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Svet vrtca si mora pred odločitvijo o izbiri kandidata za ravnatelja o vseh kandidatih, ki izpolnjujejo pogoje, pridobiti:</w:t>
      </w:r>
    </w:p>
    <w:p w14:paraId="146B3DB0" w14:textId="77777777" w:rsidR="001601B3" w:rsidRPr="00B3246A" w:rsidRDefault="001601B3" w:rsidP="00B3246A">
      <w:pPr>
        <w:numPr>
          <w:ilvl w:val="0"/>
          <w:numId w:val="3"/>
        </w:numPr>
        <w:tabs>
          <w:tab w:val="clear" w:pos="800"/>
          <w:tab w:val="num" w:pos="360"/>
        </w:tabs>
        <w:ind w:left="360"/>
        <w:jc w:val="both"/>
        <w:rPr>
          <w:rFonts w:ascii="Arial" w:hAnsi="Arial" w:cs="Arial"/>
          <w:sz w:val="22"/>
          <w:szCs w:val="22"/>
        </w:rPr>
      </w:pPr>
      <w:r w:rsidRPr="00B3246A">
        <w:rPr>
          <w:rFonts w:ascii="Arial" w:hAnsi="Arial" w:cs="Arial"/>
          <w:sz w:val="22"/>
          <w:szCs w:val="22"/>
        </w:rPr>
        <w:t>mnenje vzgojiteljskega zbora, ki o mnenju glasuje tajno,</w:t>
      </w:r>
    </w:p>
    <w:p w14:paraId="712A3D4F" w14:textId="77777777" w:rsidR="001601B3" w:rsidRPr="00B3246A" w:rsidRDefault="001601B3" w:rsidP="00B3246A">
      <w:pPr>
        <w:numPr>
          <w:ilvl w:val="0"/>
          <w:numId w:val="3"/>
        </w:numPr>
        <w:tabs>
          <w:tab w:val="clear" w:pos="800"/>
          <w:tab w:val="num" w:pos="360"/>
        </w:tabs>
        <w:ind w:left="360"/>
        <w:jc w:val="both"/>
        <w:rPr>
          <w:rFonts w:ascii="Arial" w:hAnsi="Arial" w:cs="Arial"/>
          <w:sz w:val="22"/>
          <w:szCs w:val="22"/>
        </w:rPr>
      </w:pPr>
      <w:r w:rsidRPr="00B3246A">
        <w:rPr>
          <w:rFonts w:ascii="Arial" w:hAnsi="Arial" w:cs="Arial"/>
          <w:sz w:val="22"/>
          <w:szCs w:val="22"/>
        </w:rPr>
        <w:t>mnenje lokalne skupnosti, ki ga poda mestni svet,</w:t>
      </w:r>
    </w:p>
    <w:p w14:paraId="7C7EFEA0" w14:textId="77777777" w:rsidR="001601B3" w:rsidRPr="00B3246A" w:rsidRDefault="001601B3" w:rsidP="00B3246A">
      <w:pPr>
        <w:numPr>
          <w:ilvl w:val="0"/>
          <w:numId w:val="3"/>
        </w:numPr>
        <w:tabs>
          <w:tab w:val="clear" w:pos="800"/>
          <w:tab w:val="num" w:pos="360"/>
        </w:tabs>
        <w:ind w:left="360"/>
        <w:jc w:val="both"/>
        <w:rPr>
          <w:rFonts w:ascii="Arial" w:hAnsi="Arial" w:cs="Arial"/>
          <w:sz w:val="22"/>
          <w:szCs w:val="22"/>
        </w:rPr>
      </w:pPr>
      <w:r w:rsidRPr="00B3246A">
        <w:rPr>
          <w:rFonts w:ascii="Arial" w:hAnsi="Arial" w:cs="Arial"/>
          <w:sz w:val="22"/>
          <w:szCs w:val="22"/>
        </w:rPr>
        <w:t>mnenje sveta staršev.</w:t>
      </w:r>
    </w:p>
    <w:p w14:paraId="2EFB34F1" w14:textId="77777777" w:rsidR="001601B3" w:rsidRPr="00B3246A" w:rsidRDefault="001601B3" w:rsidP="00B3246A">
      <w:pPr>
        <w:jc w:val="both"/>
        <w:rPr>
          <w:rFonts w:ascii="Arial" w:hAnsi="Arial" w:cs="Arial"/>
          <w:sz w:val="22"/>
          <w:szCs w:val="22"/>
        </w:rPr>
      </w:pPr>
    </w:p>
    <w:p w14:paraId="762ABBEB"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Vzgojiteljski zbor, mestni svet in svet staršev, so dolžni podati mnenje v 20 dneh od dneva, ko so bili zanj zaprošeni, v nasprotnem primeru lahko svet vrtca o izbiri odloči brez tega mnenja. Mnenje mestnega sveta in sveta staršev mora biti obrazloženo. Na podlagi vseh pridobljenih mnenj oziroma po preteku 20 dnevnega roka, svet izbere kandidata za ravnatelja vrtca ter posreduje obrazložen predlog za imenovanje v mnenje pristojnemu ministru. Če minister ne da mnenja v 30 dneh od dneva, ko je bil zanj zaprošen, lahko svet vrtca odloči o imenovanju ravnatelja brez tega mnenja. Po prejemu mnenja ministra oziroma po preteku 30 dnevnega roka, svet vrtca odloči o imenovanju ravnatelja s sklepom ter o svoji odločitvi obvesti vse prijavljene kandidate. Zoper odločitev sveta vrtca je možno sodno varstvo v skladu z zakonom, ki ureja delovanje zavodov. </w:t>
      </w:r>
    </w:p>
    <w:p w14:paraId="60781351" w14:textId="77777777" w:rsidR="001601B3" w:rsidRPr="00B3246A" w:rsidRDefault="001601B3" w:rsidP="00B3246A">
      <w:pPr>
        <w:jc w:val="both"/>
        <w:rPr>
          <w:rFonts w:ascii="Arial" w:hAnsi="Arial" w:cs="Arial"/>
          <w:sz w:val="22"/>
          <w:szCs w:val="22"/>
        </w:rPr>
      </w:pPr>
    </w:p>
    <w:p w14:paraId="7989E875"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26. člen</w:t>
      </w:r>
    </w:p>
    <w:p w14:paraId="3AA7CF22" w14:textId="77777777" w:rsidR="001601B3" w:rsidRPr="00B3246A" w:rsidRDefault="001601B3" w:rsidP="00B3246A">
      <w:pPr>
        <w:jc w:val="both"/>
        <w:rPr>
          <w:rFonts w:ascii="Arial" w:hAnsi="Arial" w:cs="Arial"/>
          <w:sz w:val="22"/>
          <w:szCs w:val="22"/>
        </w:rPr>
      </w:pPr>
    </w:p>
    <w:p w14:paraId="52C2244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Ravnatelja razrešuje svet vrtca pod pogoji, ki jih določa zakon. Pred sprejemom sklepa o razrešitvi mora svet vrtca seznaniti ravnatelja z razlogi zanjo in mu dati možnost, da se o njih izjavi. O začetku</w:t>
      </w:r>
      <w:r w:rsidRPr="00B3246A">
        <w:rPr>
          <w:rFonts w:ascii="Arial" w:hAnsi="Arial" w:cs="Arial"/>
          <w:color w:val="FF6600"/>
          <w:sz w:val="22"/>
          <w:szCs w:val="22"/>
        </w:rPr>
        <w:t xml:space="preserve"> </w:t>
      </w:r>
      <w:r w:rsidRPr="00B3246A">
        <w:rPr>
          <w:rFonts w:ascii="Arial" w:hAnsi="Arial" w:cs="Arial"/>
          <w:sz w:val="22"/>
          <w:szCs w:val="22"/>
        </w:rPr>
        <w:t>postopka in predlogu</w:t>
      </w:r>
      <w:r w:rsidRPr="00B3246A">
        <w:rPr>
          <w:rFonts w:ascii="Arial" w:hAnsi="Arial" w:cs="Arial"/>
          <w:color w:val="FF6600"/>
          <w:sz w:val="22"/>
          <w:szCs w:val="22"/>
        </w:rPr>
        <w:t xml:space="preserve"> </w:t>
      </w:r>
      <w:r w:rsidRPr="00B3246A">
        <w:rPr>
          <w:rFonts w:ascii="Arial" w:hAnsi="Arial" w:cs="Arial"/>
          <w:sz w:val="22"/>
          <w:szCs w:val="22"/>
        </w:rPr>
        <w:t>za razrešitev ravnatelja</w:t>
      </w:r>
      <w:r w:rsidRPr="00B3246A">
        <w:rPr>
          <w:rFonts w:ascii="Arial" w:hAnsi="Arial" w:cs="Arial"/>
          <w:color w:val="FF0000"/>
          <w:sz w:val="22"/>
          <w:szCs w:val="22"/>
        </w:rPr>
        <w:t xml:space="preserve"> </w:t>
      </w:r>
      <w:r w:rsidRPr="00B3246A">
        <w:rPr>
          <w:rFonts w:ascii="Arial" w:hAnsi="Arial" w:cs="Arial"/>
          <w:sz w:val="22"/>
          <w:szCs w:val="22"/>
        </w:rPr>
        <w:t>mora svet vrtca v najkrajšem možnem roku</w:t>
      </w:r>
      <w:r w:rsidRPr="00B3246A">
        <w:rPr>
          <w:rFonts w:ascii="Arial" w:hAnsi="Arial" w:cs="Arial"/>
          <w:color w:val="FF0000"/>
          <w:sz w:val="22"/>
          <w:szCs w:val="22"/>
        </w:rPr>
        <w:t xml:space="preserve"> </w:t>
      </w:r>
      <w:r w:rsidRPr="00B3246A">
        <w:rPr>
          <w:rFonts w:ascii="Arial" w:hAnsi="Arial" w:cs="Arial"/>
          <w:sz w:val="22"/>
          <w:szCs w:val="22"/>
        </w:rPr>
        <w:t xml:space="preserve">seznaniti vzgojiteljski zbor, lokalno skupnost ter svet staršev. </w:t>
      </w:r>
    </w:p>
    <w:p w14:paraId="7CF71C05" w14:textId="77777777" w:rsidR="001601B3" w:rsidRPr="00B3246A" w:rsidRDefault="001601B3" w:rsidP="00B3246A">
      <w:pPr>
        <w:jc w:val="both"/>
        <w:rPr>
          <w:rFonts w:ascii="Arial" w:hAnsi="Arial" w:cs="Arial"/>
          <w:sz w:val="22"/>
          <w:szCs w:val="22"/>
        </w:rPr>
      </w:pPr>
    </w:p>
    <w:p w14:paraId="2EFAF6A9"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Obrazložen predlog za razrešitev ravnatelja posreduje svet vrtca v mnenje ministru,</w:t>
      </w:r>
      <w:r w:rsidRPr="00B3246A">
        <w:rPr>
          <w:rFonts w:ascii="Arial" w:hAnsi="Arial" w:cs="Arial"/>
          <w:color w:val="FF0000"/>
          <w:sz w:val="22"/>
          <w:szCs w:val="22"/>
        </w:rPr>
        <w:t xml:space="preserve"> </w:t>
      </w:r>
      <w:r w:rsidRPr="00B3246A">
        <w:rPr>
          <w:rFonts w:ascii="Arial" w:hAnsi="Arial" w:cs="Arial"/>
          <w:sz w:val="22"/>
          <w:szCs w:val="22"/>
        </w:rPr>
        <w:t>v vednost pa</w:t>
      </w:r>
      <w:r w:rsidRPr="00B3246A">
        <w:rPr>
          <w:rFonts w:ascii="Arial" w:hAnsi="Arial" w:cs="Arial"/>
          <w:color w:val="FF0000"/>
          <w:sz w:val="22"/>
          <w:szCs w:val="22"/>
        </w:rPr>
        <w:t xml:space="preserve"> </w:t>
      </w:r>
      <w:r w:rsidRPr="00B3246A">
        <w:rPr>
          <w:rFonts w:ascii="Arial" w:hAnsi="Arial" w:cs="Arial"/>
          <w:sz w:val="22"/>
          <w:szCs w:val="22"/>
        </w:rPr>
        <w:t>ustanoviteljici. Če minister ne da mnenja v 30 dneh od dneva, ko je bil zanj zaprošen, lahko svet vrtca odloči o razrešitvi ravnatelja brez tega mnenja. O razrešitvi odloči svet vrtca s sklepom, ki ga vroči ravnatelju. Zoper odločitev sveta je možno sodno varstvo v skladu z zakonom, ki ureja delovanje zavodov.</w:t>
      </w:r>
    </w:p>
    <w:p w14:paraId="6CD57B32" w14:textId="77777777" w:rsidR="001601B3" w:rsidRPr="00B3246A" w:rsidRDefault="001601B3" w:rsidP="00B3246A">
      <w:pPr>
        <w:jc w:val="both"/>
        <w:rPr>
          <w:rFonts w:ascii="Arial" w:hAnsi="Arial" w:cs="Arial"/>
          <w:sz w:val="22"/>
          <w:szCs w:val="22"/>
        </w:rPr>
      </w:pPr>
    </w:p>
    <w:p w14:paraId="54E42A2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vrtca ni dolžan pridobiti mnenja ministra o razrešitvi ravnatelja, če se ravnatelja razreši na njegov predlog. V tem primeru svet o razrešitvi ravnatelja obvesti pristojno ministrstvo in ustanoviteljico.</w:t>
      </w:r>
    </w:p>
    <w:p w14:paraId="5031A661" w14:textId="77777777" w:rsidR="001601B3" w:rsidRPr="00B3246A" w:rsidRDefault="001601B3" w:rsidP="00B3246A">
      <w:pPr>
        <w:jc w:val="both"/>
        <w:rPr>
          <w:rFonts w:ascii="Arial" w:hAnsi="Arial" w:cs="Arial"/>
          <w:sz w:val="22"/>
          <w:szCs w:val="22"/>
        </w:rPr>
      </w:pPr>
    </w:p>
    <w:p w14:paraId="1BC8C862"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27. člen</w:t>
      </w:r>
    </w:p>
    <w:p w14:paraId="00BC15B9" w14:textId="77777777" w:rsidR="001601B3" w:rsidRPr="00B3246A" w:rsidRDefault="001601B3" w:rsidP="00B3246A">
      <w:pPr>
        <w:jc w:val="center"/>
        <w:rPr>
          <w:rFonts w:ascii="Arial" w:hAnsi="Arial" w:cs="Arial"/>
          <w:b/>
          <w:sz w:val="22"/>
          <w:szCs w:val="22"/>
        </w:rPr>
      </w:pPr>
    </w:p>
    <w:p w14:paraId="4A99FD9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Če ravnatelju predčasno preneha mandat oziroma če nihče izmed prijavljenih kandidatov ni imenovan, svet vrtca imenuje vršilca dolžnosti ravnatelja izmed strokovnih delavcev vrtca oziroma izmed prijavljenih kandidatov, vendar največ za eno leto.</w:t>
      </w:r>
    </w:p>
    <w:p w14:paraId="10A1C00E" w14:textId="77777777" w:rsidR="001601B3" w:rsidRPr="00B3246A" w:rsidRDefault="001601B3" w:rsidP="00B3246A">
      <w:pPr>
        <w:jc w:val="both"/>
        <w:rPr>
          <w:rFonts w:ascii="Arial" w:hAnsi="Arial" w:cs="Arial"/>
          <w:sz w:val="22"/>
          <w:szCs w:val="22"/>
        </w:rPr>
      </w:pPr>
    </w:p>
    <w:p w14:paraId="28519B4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Če v 8 dneh po prenehanju mandata ravnatelju, svet vrtca ne imenuje niti ravnatelja niti vršilca dolžnosti ravnatelja, imenuje vršilca dolžnosti ravnatelja v naslednjih osmih dneh minister. Ista oseba lahko v vrtcu opravlja funkcijo vršilca dolžnosti ravnatelja največ dvakrat.</w:t>
      </w:r>
    </w:p>
    <w:p w14:paraId="5DBDA8A3" w14:textId="77777777" w:rsidR="001601B3" w:rsidRPr="00B3246A" w:rsidRDefault="001601B3" w:rsidP="00B3246A">
      <w:pPr>
        <w:jc w:val="both"/>
        <w:rPr>
          <w:rFonts w:ascii="Arial" w:hAnsi="Arial" w:cs="Arial"/>
          <w:sz w:val="22"/>
          <w:szCs w:val="22"/>
        </w:rPr>
      </w:pPr>
    </w:p>
    <w:p w14:paraId="4FFB4C8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vrtca mora v primeru imenovanja vršilca dolžnosti ravnatelja takoj pričeti s postopkom za imenovanje ravnatelja.</w:t>
      </w:r>
    </w:p>
    <w:p w14:paraId="76B2E227" w14:textId="77777777" w:rsidR="0091582D" w:rsidRPr="00B3246A" w:rsidRDefault="0091582D" w:rsidP="00B3246A">
      <w:pPr>
        <w:jc w:val="both"/>
        <w:rPr>
          <w:rFonts w:ascii="Arial" w:hAnsi="Arial" w:cs="Arial"/>
          <w:sz w:val="22"/>
          <w:szCs w:val="22"/>
        </w:rPr>
      </w:pPr>
    </w:p>
    <w:p w14:paraId="479AE495" w14:textId="77777777" w:rsidR="001601B3" w:rsidRPr="00B3246A" w:rsidRDefault="001601B3" w:rsidP="00B3246A">
      <w:pPr>
        <w:pStyle w:val="Navadensplet"/>
        <w:spacing w:before="0" w:beforeAutospacing="0" w:after="0" w:afterAutospacing="0"/>
        <w:jc w:val="center"/>
        <w:outlineLvl w:val="0"/>
        <w:rPr>
          <w:rFonts w:ascii="Arial" w:hAnsi="Arial" w:cs="Arial"/>
          <w:b/>
          <w:sz w:val="22"/>
          <w:szCs w:val="22"/>
        </w:rPr>
      </w:pPr>
      <w:r w:rsidRPr="00B3246A">
        <w:rPr>
          <w:rFonts w:ascii="Arial" w:hAnsi="Arial" w:cs="Arial"/>
          <w:b/>
          <w:sz w:val="22"/>
          <w:szCs w:val="22"/>
        </w:rPr>
        <w:t>28. člen</w:t>
      </w:r>
    </w:p>
    <w:p w14:paraId="1C40100F" w14:textId="77777777" w:rsidR="001601B3" w:rsidRPr="00B3246A" w:rsidRDefault="001601B3" w:rsidP="00B3246A">
      <w:pPr>
        <w:pStyle w:val="Navadensplet"/>
        <w:spacing w:before="0" w:beforeAutospacing="0" w:after="0" w:afterAutospacing="0"/>
        <w:jc w:val="center"/>
        <w:outlineLvl w:val="0"/>
        <w:rPr>
          <w:rFonts w:ascii="Arial" w:hAnsi="Arial" w:cs="Arial"/>
          <w:b/>
          <w:sz w:val="22"/>
          <w:szCs w:val="22"/>
        </w:rPr>
      </w:pPr>
    </w:p>
    <w:p w14:paraId="60B4C07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 vrtcu se lahko v skladu z normativi sistemizira delovno mesto pomočnika ravnatelja, ki pomaga ravnatelju pri opravljanju poslovodnih in pedagoških nalog. </w:t>
      </w:r>
    </w:p>
    <w:p w14:paraId="1147F40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 </w:t>
      </w:r>
    </w:p>
    <w:p w14:paraId="1069EB9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Za pomočnika ravnatelja je lahko imenovan, kdor izpolnjuje pogoje za ravnatelja, razen pogoja zaključene šole za ravnatelje oziroma opravljenega ravnateljskega izpita. Pomočnika </w:t>
      </w:r>
      <w:r w:rsidRPr="00B3246A">
        <w:rPr>
          <w:rFonts w:ascii="Arial" w:hAnsi="Arial" w:cs="Arial"/>
          <w:sz w:val="22"/>
          <w:szCs w:val="22"/>
        </w:rPr>
        <w:lastRenderedPageBreak/>
        <w:t>ravnatelja imenuje in razrešuje ravnatelj. Pomočnika ravnatelja se imenuje na podlagi javnega razpisa, razen če ravnatelj imenuje pomočnika izmed strokovnih delavcev vrtca.</w:t>
      </w:r>
    </w:p>
    <w:p w14:paraId="4A7EDB8A" w14:textId="77777777" w:rsidR="001601B3" w:rsidRPr="00B3246A" w:rsidRDefault="001601B3" w:rsidP="00B3246A">
      <w:pPr>
        <w:jc w:val="both"/>
        <w:rPr>
          <w:rFonts w:ascii="Arial" w:hAnsi="Arial" w:cs="Arial"/>
          <w:sz w:val="22"/>
          <w:szCs w:val="22"/>
        </w:rPr>
      </w:pPr>
    </w:p>
    <w:p w14:paraId="7FB90A0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Pomočnik ravnatelja poleg nalog ki so opredeljene v aktu o sistemizaciji, opravlja tudi druge naloge, ki mu jih določi ravnatelj. </w:t>
      </w:r>
    </w:p>
    <w:p w14:paraId="78C1D680" w14:textId="77777777" w:rsidR="0091582D" w:rsidRPr="00B3246A" w:rsidRDefault="0091582D" w:rsidP="00B3246A">
      <w:pPr>
        <w:jc w:val="both"/>
        <w:rPr>
          <w:rFonts w:ascii="Arial" w:hAnsi="Arial" w:cs="Arial"/>
          <w:sz w:val="22"/>
          <w:szCs w:val="22"/>
        </w:rPr>
      </w:pPr>
    </w:p>
    <w:p w14:paraId="3F4EDC5E" w14:textId="5E7FD7D5" w:rsidR="001601B3"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29. člen</w:t>
      </w:r>
    </w:p>
    <w:p w14:paraId="6987E65C" w14:textId="77777777" w:rsidR="007D6C5D" w:rsidRPr="00B3246A" w:rsidRDefault="007D6C5D" w:rsidP="00B3246A">
      <w:pPr>
        <w:pStyle w:val="Navadensplet"/>
        <w:spacing w:before="0" w:beforeAutospacing="0" w:after="0" w:afterAutospacing="0"/>
        <w:jc w:val="center"/>
        <w:outlineLvl w:val="0"/>
        <w:rPr>
          <w:rFonts w:ascii="Arial" w:hAnsi="Arial" w:cs="Arial"/>
          <w:sz w:val="22"/>
          <w:szCs w:val="22"/>
        </w:rPr>
      </w:pPr>
    </w:p>
    <w:p w14:paraId="4F68E35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Enoto vrtca vodi vodja enote. </w:t>
      </w:r>
    </w:p>
    <w:p w14:paraId="05E5FDE9"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Vodjo enote imenuje in razrešuje ravnatelj izmed delavcev enote vrtca.</w:t>
      </w:r>
    </w:p>
    <w:p w14:paraId="634A98CD"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Vodja enote organizira in vodi delo enote, predlaga ravnatelju program razvoja enote, predlaga</w:t>
      </w:r>
      <w:r w:rsidRPr="00B3246A">
        <w:rPr>
          <w:rFonts w:ascii="Arial" w:hAnsi="Arial" w:cs="Arial"/>
          <w:i/>
          <w:color w:val="FF0000"/>
          <w:sz w:val="22"/>
          <w:szCs w:val="22"/>
        </w:rPr>
        <w:t xml:space="preserve"> </w:t>
      </w:r>
      <w:r w:rsidRPr="00B3246A">
        <w:rPr>
          <w:rFonts w:ascii="Arial" w:hAnsi="Arial" w:cs="Arial"/>
          <w:sz w:val="22"/>
          <w:szCs w:val="22"/>
        </w:rPr>
        <w:t>nadstandardne programe, skrbi za sodelovanje enote s starši otrok, obvešča starše o delu enote, opravlja druge naloge skladno s sistemizacijo delovnih mest in pooblastilom ravnatelja.</w:t>
      </w:r>
    </w:p>
    <w:p w14:paraId="3FD4E36A" w14:textId="6F904D75" w:rsidR="0091582D" w:rsidRDefault="0091582D" w:rsidP="00B3246A">
      <w:pPr>
        <w:jc w:val="both"/>
        <w:rPr>
          <w:rFonts w:ascii="Arial" w:hAnsi="Arial" w:cs="Arial"/>
          <w:sz w:val="22"/>
          <w:szCs w:val="22"/>
        </w:rPr>
      </w:pPr>
    </w:p>
    <w:p w14:paraId="0DF869A8" w14:textId="77777777" w:rsidR="00B3246A" w:rsidRPr="00B3246A" w:rsidRDefault="00B3246A" w:rsidP="00B3246A">
      <w:pPr>
        <w:jc w:val="both"/>
        <w:rPr>
          <w:rFonts w:ascii="Arial" w:hAnsi="Arial" w:cs="Arial"/>
          <w:sz w:val="22"/>
          <w:szCs w:val="22"/>
        </w:rPr>
      </w:pPr>
    </w:p>
    <w:p w14:paraId="65252569"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3. Strokovni organi </w:t>
      </w:r>
    </w:p>
    <w:p w14:paraId="5D19070F" w14:textId="77777777" w:rsidR="001601B3" w:rsidRPr="00B3246A" w:rsidRDefault="001601B3" w:rsidP="00B3246A">
      <w:pPr>
        <w:outlineLvl w:val="0"/>
        <w:rPr>
          <w:rFonts w:ascii="Arial" w:hAnsi="Arial" w:cs="Arial"/>
          <w:sz w:val="22"/>
          <w:szCs w:val="22"/>
        </w:rPr>
      </w:pPr>
    </w:p>
    <w:p w14:paraId="2430A317"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30. člen </w:t>
      </w:r>
    </w:p>
    <w:p w14:paraId="78ED7E9F" w14:textId="77777777" w:rsidR="001601B3" w:rsidRPr="00B3246A" w:rsidRDefault="001601B3" w:rsidP="00B3246A">
      <w:pPr>
        <w:rPr>
          <w:rFonts w:ascii="Arial" w:hAnsi="Arial" w:cs="Arial"/>
          <w:sz w:val="22"/>
          <w:szCs w:val="22"/>
        </w:rPr>
      </w:pPr>
    </w:p>
    <w:p w14:paraId="4A1F8EB9" w14:textId="77777777" w:rsidR="001601B3" w:rsidRPr="00B3246A" w:rsidRDefault="001601B3" w:rsidP="00B3246A">
      <w:pPr>
        <w:rPr>
          <w:rFonts w:ascii="Arial" w:hAnsi="Arial" w:cs="Arial"/>
          <w:sz w:val="22"/>
          <w:szCs w:val="22"/>
        </w:rPr>
      </w:pPr>
      <w:r w:rsidRPr="00B3246A">
        <w:rPr>
          <w:rFonts w:ascii="Arial" w:hAnsi="Arial" w:cs="Arial"/>
          <w:sz w:val="22"/>
          <w:szCs w:val="22"/>
        </w:rPr>
        <w:t>Strokovni organi vrtca so:</w:t>
      </w:r>
    </w:p>
    <w:p w14:paraId="37B33DE0" w14:textId="77777777" w:rsidR="001601B3" w:rsidRPr="00B3246A" w:rsidRDefault="001601B3" w:rsidP="00B3246A">
      <w:pPr>
        <w:numPr>
          <w:ilvl w:val="0"/>
          <w:numId w:val="4"/>
        </w:numPr>
        <w:tabs>
          <w:tab w:val="clear" w:pos="720"/>
          <w:tab w:val="num" w:pos="360"/>
        </w:tabs>
        <w:ind w:left="360"/>
        <w:rPr>
          <w:rFonts w:ascii="Arial" w:hAnsi="Arial" w:cs="Arial"/>
          <w:sz w:val="22"/>
          <w:szCs w:val="22"/>
        </w:rPr>
      </w:pPr>
      <w:r w:rsidRPr="00B3246A">
        <w:rPr>
          <w:rFonts w:ascii="Arial" w:hAnsi="Arial" w:cs="Arial"/>
          <w:sz w:val="22"/>
          <w:szCs w:val="22"/>
        </w:rPr>
        <w:t xml:space="preserve">vzgojiteljski zbor, </w:t>
      </w:r>
    </w:p>
    <w:p w14:paraId="72599F13" w14:textId="77777777" w:rsidR="001601B3" w:rsidRPr="00B3246A" w:rsidRDefault="001601B3" w:rsidP="00B3246A">
      <w:pPr>
        <w:numPr>
          <w:ilvl w:val="0"/>
          <w:numId w:val="4"/>
        </w:numPr>
        <w:tabs>
          <w:tab w:val="clear" w:pos="720"/>
          <w:tab w:val="num" w:pos="360"/>
        </w:tabs>
        <w:ind w:left="360"/>
        <w:rPr>
          <w:rFonts w:ascii="Arial" w:hAnsi="Arial" w:cs="Arial"/>
          <w:sz w:val="22"/>
          <w:szCs w:val="22"/>
        </w:rPr>
      </w:pPr>
      <w:r w:rsidRPr="00B3246A">
        <w:rPr>
          <w:rFonts w:ascii="Arial" w:hAnsi="Arial" w:cs="Arial"/>
          <w:sz w:val="22"/>
          <w:szCs w:val="22"/>
        </w:rPr>
        <w:t>strokovni aktivi vzgojiteljev.</w:t>
      </w:r>
    </w:p>
    <w:p w14:paraId="7338A0E6" w14:textId="77777777" w:rsidR="001601B3" w:rsidRPr="00B3246A" w:rsidRDefault="001601B3" w:rsidP="00B3246A">
      <w:pPr>
        <w:rPr>
          <w:rFonts w:ascii="Arial" w:hAnsi="Arial" w:cs="Arial"/>
          <w:sz w:val="22"/>
          <w:szCs w:val="22"/>
        </w:rPr>
      </w:pPr>
    </w:p>
    <w:p w14:paraId="5E818147" w14:textId="333EE200" w:rsidR="001601B3" w:rsidRDefault="001601B3" w:rsidP="00B3246A">
      <w:pPr>
        <w:jc w:val="center"/>
        <w:rPr>
          <w:rFonts w:ascii="Arial" w:hAnsi="Arial" w:cs="Arial"/>
          <w:b/>
          <w:sz w:val="22"/>
          <w:szCs w:val="22"/>
        </w:rPr>
      </w:pPr>
      <w:r w:rsidRPr="00B3246A">
        <w:rPr>
          <w:rFonts w:ascii="Arial" w:hAnsi="Arial" w:cs="Arial"/>
          <w:b/>
          <w:sz w:val="22"/>
          <w:szCs w:val="22"/>
        </w:rPr>
        <w:t>31. člen</w:t>
      </w:r>
    </w:p>
    <w:p w14:paraId="0E70E78E" w14:textId="77777777" w:rsidR="00B3246A" w:rsidRPr="00B3246A" w:rsidRDefault="00B3246A" w:rsidP="00B3246A">
      <w:pPr>
        <w:jc w:val="center"/>
        <w:rPr>
          <w:rFonts w:ascii="Arial" w:hAnsi="Arial" w:cs="Arial"/>
          <w:b/>
          <w:sz w:val="22"/>
          <w:szCs w:val="22"/>
        </w:rPr>
      </w:pPr>
    </w:p>
    <w:p w14:paraId="29496606" w14:textId="77777777" w:rsidR="001601B3" w:rsidRPr="00B3246A" w:rsidRDefault="001601B3" w:rsidP="00B3246A">
      <w:pPr>
        <w:rPr>
          <w:rFonts w:ascii="Arial" w:hAnsi="Arial" w:cs="Arial"/>
          <w:sz w:val="22"/>
          <w:szCs w:val="22"/>
        </w:rPr>
      </w:pPr>
      <w:r w:rsidRPr="00B3246A">
        <w:rPr>
          <w:rFonts w:ascii="Arial" w:hAnsi="Arial" w:cs="Arial"/>
          <w:sz w:val="22"/>
          <w:szCs w:val="22"/>
        </w:rPr>
        <w:t>Vzgojiteljski zbor sestavljajo strokovni delavci vrtca.</w:t>
      </w:r>
    </w:p>
    <w:p w14:paraId="7FDBB6DD" w14:textId="77777777" w:rsidR="001601B3" w:rsidRPr="00B3246A" w:rsidRDefault="001601B3" w:rsidP="00B3246A">
      <w:pPr>
        <w:rPr>
          <w:rFonts w:ascii="Arial" w:hAnsi="Arial" w:cs="Arial"/>
          <w:sz w:val="22"/>
          <w:szCs w:val="22"/>
        </w:rPr>
      </w:pPr>
      <w:r w:rsidRPr="00B3246A">
        <w:rPr>
          <w:rFonts w:ascii="Arial" w:hAnsi="Arial" w:cs="Arial"/>
          <w:sz w:val="22"/>
          <w:szCs w:val="22"/>
        </w:rPr>
        <w:t>Vzgojiteljski zbor:</w:t>
      </w:r>
    </w:p>
    <w:p w14:paraId="2B032F74"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odloča o strokovnih vprašanjih, povezanih z vzgojno-izobraževalnim delom,</w:t>
      </w:r>
    </w:p>
    <w:p w14:paraId="34402FA9"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daje mnenje o letnem delovnem načrtu,</w:t>
      </w:r>
    </w:p>
    <w:p w14:paraId="1D713AEB"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predlaga uvedbo nadstandardnih in drugih programov ter dejavnosti,</w:t>
      </w:r>
    </w:p>
    <w:p w14:paraId="1BEDF8A7"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odloča o posodobitvah programov vzgoje in izobraževanja in njihovi izvedbi v skladu s predpisi,</w:t>
      </w:r>
    </w:p>
    <w:p w14:paraId="1368E9C0"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daje mnenje o predlogu za imenovanje ravnatelja,</w:t>
      </w:r>
    </w:p>
    <w:p w14:paraId="3ADC1E60"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daje pobude za napredovanje strokovnih delavcev in mnenje o predlogih ravnatelja,</w:t>
      </w:r>
    </w:p>
    <w:p w14:paraId="2986287C" w14:textId="77777777" w:rsidR="001601B3" w:rsidRPr="00B3246A" w:rsidRDefault="001601B3" w:rsidP="00B3246A">
      <w:pPr>
        <w:numPr>
          <w:ilvl w:val="0"/>
          <w:numId w:val="15"/>
        </w:numPr>
        <w:tabs>
          <w:tab w:val="clear" w:pos="800"/>
          <w:tab w:val="num" w:pos="360"/>
        </w:tabs>
        <w:ind w:left="360"/>
        <w:rPr>
          <w:rFonts w:ascii="Arial" w:hAnsi="Arial" w:cs="Arial"/>
          <w:sz w:val="22"/>
          <w:szCs w:val="22"/>
        </w:rPr>
      </w:pPr>
      <w:r w:rsidRPr="00B3246A">
        <w:rPr>
          <w:rFonts w:ascii="Arial" w:hAnsi="Arial" w:cs="Arial"/>
          <w:sz w:val="22"/>
          <w:szCs w:val="22"/>
        </w:rPr>
        <w:t>opravlja druge naloge v skladu z zakonom.</w:t>
      </w:r>
    </w:p>
    <w:p w14:paraId="1ACBEE32" w14:textId="77777777" w:rsidR="001601B3" w:rsidRPr="00B3246A" w:rsidRDefault="001601B3" w:rsidP="00B3246A">
      <w:pPr>
        <w:rPr>
          <w:rFonts w:ascii="Arial" w:hAnsi="Arial" w:cs="Arial"/>
          <w:sz w:val="22"/>
          <w:szCs w:val="22"/>
        </w:rPr>
      </w:pPr>
    </w:p>
    <w:p w14:paraId="1C7DC324" w14:textId="606FA58B" w:rsidR="0091582D" w:rsidRDefault="001601B3" w:rsidP="00B3246A">
      <w:pPr>
        <w:jc w:val="center"/>
        <w:rPr>
          <w:rFonts w:ascii="Arial" w:hAnsi="Arial" w:cs="Arial"/>
          <w:b/>
          <w:sz w:val="22"/>
          <w:szCs w:val="22"/>
        </w:rPr>
      </w:pPr>
      <w:r w:rsidRPr="00B3246A">
        <w:rPr>
          <w:rFonts w:ascii="Arial" w:hAnsi="Arial" w:cs="Arial"/>
          <w:b/>
          <w:sz w:val="22"/>
          <w:szCs w:val="22"/>
        </w:rPr>
        <w:t>32. člen</w:t>
      </w:r>
    </w:p>
    <w:p w14:paraId="362EBDC2" w14:textId="77777777" w:rsidR="00B3246A" w:rsidRPr="00B3246A" w:rsidRDefault="00B3246A" w:rsidP="00B3246A">
      <w:pPr>
        <w:jc w:val="center"/>
        <w:rPr>
          <w:rFonts w:ascii="Arial" w:hAnsi="Arial" w:cs="Arial"/>
          <w:b/>
          <w:sz w:val="22"/>
          <w:szCs w:val="22"/>
        </w:rPr>
      </w:pPr>
    </w:p>
    <w:p w14:paraId="1FB400CA"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Strokovni aktivi se oblikujejo skladno z letnim delovnim načrtom vrtca in jih sestavljajo vzgojitelji in pomočniki vzgojiteljev. </w:t>
      </w:r>
    </w:p>
    <w:p w14:paraId="578F0E8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Strokovni aktivi obravnavajo vzgojno delo, dajejo vzgojiteljskemu zboru predloge za izboljšanje vzgojnega dela, obravnavajo pripombe staršev ter opravljajo druge strokovne naloge, določene v letnem delovnem načrtu. </w:t>
      </w:r>
    </w:p>
    <w:p w14:paraId="262C9C38" w14:textId="1C8649E2" w:rsidR="001601B3" w:rsidRDefault="001601B3" w:rsidP="00B3246A">
      <w:pPr>
        <w:rPr>
          <w:rFonts w:ascii="Arial" w:hAnsi="Arial" w:cs="Arial"/>
          <w:sz w:val="22"/>
          <w:szCs w:val="22"/>
        </w:rPr>
      </w:pPr>
    </w:p>
    <w:p w14:paraId="66CD3525" w14:textId="77777777" w:rsidR="00AA716C" w:rsidRPr="00B3246A" w:rsidRDefault="00AA716C" w:rsidP="00B3246A">
      <w:pPr>
        <w:rPr>
          <w:rFonts w:ascii="Arial" w:hAnsi="Arial" w:cs="Arial"/>
          <w:sz w:val="22"/>
          <w:szCs w:val="22"/>
        </w:rPr>
      </w:pPr>
    </w:p>
    <w:p w14:paraId="1871E803"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4. Svet staršev </w:t>
      </w:r>
    </w:p>
    <w:p w14:paraId="64DE827F" w14:textId="77777777" w:rsidR="001601B3" w:rsidRPr="00B3246A" w:rsidRDefault="001601B3" w:rsidP="00B3246A">
      <w:pPr>
        <w:jc w:val="center"/>
        <w:outlineLvl w:val="0"/>
        <w:rPr>
          <w:rFonts w:ascii="Arial" w:hAnsi="Arial" w:cs="Arial"/>
          <w:b/>
          <w:bCs/>
          <w:sz w:val="22"/>
          <w:szCs w:val="22"/>
        </w:rPr>
      </w:pPr>
      <w:r w:rsidRPr="00B3246A">
        <w:rPr>
          <w:rFonts w:ascii="Arial" w:hAnsi="Arial" w:cs="Arial"/>
          <w:b/>
          <w:bCs/>
          <w:sz w:val="22"/>
          <w:szCs w:val="22"/>
        </w:rPr>
        <w:t xml:space="preserve">33. člen </w:t>
      </w:r>
    </w:p>
    <w:p w14:paraId="47411FF2" w14:textId="77777777" w:rsidR="001601B3" w:rsidRPr="00B3246A" w:rsidRDefault="001601B3" w:rsidP="00B3246A">
      <w:pPr>
        <w:jc w:val="center"/>
        <w:outlineLvl w:val="0"/>
        <w:rPr>
          <w:rFonts w:ascii="Arial" w:hAnsi="Arial" w:cs="Arial"/>
          <w:sz w:val="22"/>
          <w:szCs w:val="22"/>
        </w:rPr>
      </w:pPr>
    </w:p>
    <w:p w14:paraId="287370A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Za organizirano uresničevanje interesa staršev se v vrtcu oblikuje svet staršev.</w:t>
      </w:r>
    </w:p>
    <w:p w14:paraId="6FB5025E" w14:textId="77777777" w:rsidR="001601B3" w:rsidRPr="00B3246A" w:rsidRDefault="001601B3" w:rsidP="00B3246A">
      <w:pPr>
        <w:jc w:val="both"/>
        <w:rPr>
          <w:rFonts w:ascii="Arial" w:hAnsi="Arial" w:cs="Arial"/>
          <w:sz w:val="22"/>
          <w:szCs w:val="22"/>
        </w:rPr>
      </w:pPr>
    </w:p>
    <w:p w14:paraId="0E28B23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Svet staršev je sestavljen tako, da ima v njem vsak oddelek po enega predstavnika, ki ga starši izvolijo na roditeljskem sestanku oddelka. </w:t>
      </w:r>
    </w:p>
    <w:p w14:paraId="4A4A526E" w14:textId="77777777" w:rsidR="001601B3" w:rsidRPr="00B3246A" w:rsidRDefault="001601B3" w:rsidP="00B3246A">
      <w:pPr>
        <w:jc w:val="both"/>
        <w:rPr>
          <w:rFonts w:ascii="Arial" w:hAnsi="Arial" w:cs="Arial"/>
          <w:sz w:val="22"/>
          <w:szCs w:val="22"/>
        </w:rPr>
      </w:pPr>
    </w:p>
    <w:p w14:paraId="20492D5D"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lastRenderedPageBreak/>
        <w:t>Svet se sestaja po potrebi, vendar najmanj enkrat v šolskem letu. Prvi sklic sveta staršev opravi ravnatelj.</w:t>
      </w:r>
    </w:p>
    <w:p w14:paraId="5E74BC0A"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Svet staršev:</w:t>
      </w:r>
    </w:p>
    <w:p w14:paraId="3F5EB74E"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 xml:space="preserve">daje mnenje o kandidatih, ki izpolnjujejo pogoje za ravnatelja,  </w:t>
      </w:r>
    </w:p>
    <w:p w14:paraId="2FAB05DA"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sodeluje pri nastajanju predloga programa razvoja vrtca in vzgojnega načrta ter daje mnenje o letnem delovnem načrtu vrtca,</w:t>
      </w:r>
    </w:p>
    <w:p w14:paraId="4F0C3FDB"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predlaga nadstandardne programe,</w:t>
      </w:r>
    </w:p>
    <w:p w14:paraId="23FA8F39"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daje soglasje k predlogu ravnatelja o nadstandardnih storitvah,</w:t>
      </w:r>
    </w:p>
    <w:p w14:paraId="5E554F4D"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obravnava poročila ravnatelja o vzgojno-izobraževalni problematiki,</w:t>
      </w:r>
    </w:p>
    <w:p w14:paraId="09D035C3"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obravnava pritožbe staršev v zvezi z vzgojno-izobraževalnim delom,</w:t>
      </w:r>
    </w:p>
    <w:p w14:paraId="13AB25D3"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voli in razrešuje predstavnike staršev v svetu vrtca,</w:t>
      </w:r>
    </w:p>
    <w:p w14:paraId="27D6DB08"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 xml:space="preserve">skladno z zakonom lahko sprejme svoj program dela, </w:t>
      </w:r>
    </w:p>
    <w:p w14:paraId="789D9167" w14:textId="77777777" w:rsidR="001601B3" w:rsidRPr="00B3246A" w:rsidRDefault="001601B3" w:rsidP="00B3246A">
      <w:pPr>
        <w:numPr>
          <w:ilvl w:val="0"/>
          <w:numId w:val="6"/>
        </w:numPr>
        <w:tabs>
          <w:tab w:val="clear" w:pos="720"/>
        </w:tabs>
        <w:ind w:left="360"/>
        <w:jc w:val="both"/>
        <w:rPr>
          <w:rFonts w:ascii="Arial" w:hAnsi="Arial" w:cs="Arial"/>
          <w:sz w:val="22"/>
          <w:szCs w:val="22"/>
        </w:rPr>
      </w:pPr>
      <w:r w:rsidRPr="00B3246A">
        <w:rPr>
          <w:rFonts w:ascii="Arial" w:hAnsi="Arial" w:cs="Arial"/>
          <w:sz w:val="22"/>
          <w:szCs w:val="22"/>
        </w:rPr>
        <w:t>v dogovoru z vodstvom vrtca lahko ustanavlja oziroma oblikuje delovne skupine,</w:t>
      </w:r>
    </w:p>
    <w:p w14:paraId="4FE011E8" w14:textId="77777777" w:rsidR="001601B3" w:rsidRPr="00B3246A" w:rsidRDefault="001601B3" w:rsidP="00B3246A">
      <w:pPr>
        <w:numPr>
          <w:ilvl w:val="0"/>
          <w:numId w:val="6"/>
        </w:numPr>
        <w:tabs>
          <w:tab w:val="clear" w:pos="720"/>
          <w:tab w:val="num" w:pos="360"/>
        </w:tabs>
        <w:ind w:left="360"/>
        <w:jc w:val="both"/>
        <w:rPr>
          <w:rFonts w:ascii="Arial" w:hAnsi="Arial" w:cs="Arial"/>
          <w:sz w:val="22"/>
          <w:szCs w:val="22"/>
        </w:rPr>
      </w:pPr>
      <w:r w:rsidRPr="00B3246A">
        <w:rPr>
          <w:rFonts w:ascii="Arial" w:hAnsi="Arial" w:cs="Arial"/>
          <w:sz w:val="22"/>
          <w:szCs w:val="22"/>
        </w:rPr>
        <w:t xml:space="preserve">opravlja druge naloge v skladu z zakonom. </w:t>
      </w:r>
    </w:p>
    <w:p w14:paraId="621BC3ED" w14:textId="77777777" w:rsidR="001601B3" w:rsidRPr="00B3246A" w:rsidRDefault="001601B3" w:rsidP="00B3246A">
      <w:pPr>
        <w:jc w:val="both"/>
        <w:rPr>
          <w:rFonts w:ascii="Arial" w:hAnsi="Arial" w:cs="Arial"/>
          <w:sz w:val="22"/>
          <w:szCs w:val="22"/>
        </w:rPr>
      </w:pPr>
    </w:p>
    <w:p w14:paraId="5E384259"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Tehnično in finančno podporo za delovanje sveta staršev zagotavlja vrtec. Svet staršev se lahko s sveti staršev drugih vrtcev povezuje v lokalne oziroma regionalne aktive svetov staršev.</w:t>
      </w:r>
    </w:p>
    <w:p w14:paraId="2F5635B6" w14:textId="77777777" w:rsidR="001601B3" w:rsidRPr="00B3246A" w:rsidRDefault="001601B3" w:rsidP="00B3246A">
      <w:pPr>
        <w:jc w:val="both"/>
        <w:rPr>
          <w:rFonts w:ascii="Arial" w:hAnsi="Arial" w:cs="Arial"/>
          <w:sz w:val="22"/>
          <w:szCs w:val="22"/>
        </w:rPr>
      </w:pPr>
    </w:p>
    <w:p w14:paraId="195757BE" w14:textId="77777777" w:rsidR="001601B3" w:rsidRPr="00B3246A" w:rsidRDefault="001601B3" w:rsidP="00B3246A">
      <w:pPr>
        <w:jc w:val="both"/>
        <w:rPr>
          <w:rFonts w:ascii="Arial" w:hAnsi="Arial" w:cs="Arial"/>
          <w:bCs/>
          <w:sz w:val="22"/>
          <w:szCs w:val="22"/>
        </w:rPr>
      </w:pPr>
    </w:p>
    <w:p w14:paraId="46CDD895"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V. SREDSTVA ZA DELO</w:t>
      </w:r>
    </w:p>
    <w:p w14:paraId="61FAADAF"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 </w:t>
      </w:r>
    </w:p>
    <w:p w14:paraId="68E5FF71"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 xml:space="preserve">34. člen </w:t>
      </w:r>
    </w:p>
    <w:p w14:paraId="5A858F54"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50D87E5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Ustanoviteljica zagotavlja vrtcu za delo sredstva oziroma premoženje, s katerimi je vrtec upravljal že do uveljavitve tega odloka in ga uporablja za opravljanje dejavnosti, za katero je ustanovljen. Vrednost tega premoženja je bila nazadnje izkazana v bilanci stanja vrtca na dan 31.12.2008.</w:t>
      </w:r>
    </w:p>
    <w:p w14:paraId="1C733D2D" w14:textId="77777777" w:rsidR="001601B3" w:rsidRPr="00B3246A" w:rsidRDefault="001601B3" w:rsidP="00B3246A">
      <w:pPr>
        <w:jc w:val="both"/>
        <w:rPr>
          <w:rFonts w:ascii="Arial" w:hAnsi="Arial" w:cs="Arial"/>
          <w:sz w:val="22"/>
          <w:szCs w:val="22"/>
        </w:rPr>
      </w:pPr>
    </w:p>
    <w:p w14:paraId="0BFEA6F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Navedena sredstva in premoženje ter spremembe v njegovi sestavi in vrednosti je vrtec dolžan sproti evidentirati ter skladno s predpisi izkazovati v letnih in drugih poročilih.</w:t>
      </w:r>
    </w:p>
    <w:p w14:paraId="43580D60" w14:textId="77777777" w:rsidR="001601B3" w:rsidRPr="00B3246A" w:rsidRDefault="001601B3" w:rsidP="00B3246A">
      <w:pPr>
        <w:jc w:val="both"/>
        <w:rPr>
          <w:rFonts w:ascii="Arial" w:hAnsi="Arial" w:cs="Arial"/>
          <w:sz w:val="22"/>
          <w:szCs w:val="22"/>
        </w:rPr>
      </w:pPr>
    </w:p>
    <w:p w14:paraId="2405E5D5"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Vrtec in ustanoviteljica skleneta pogodbo o prenosu sredstev v upravljanje, v kateri opredelita nepremično premoženje in vrednost pripadajočega premičnega premoženja v upravljanju vrtca in dogovorita medsebojne pravice in obveznosti v zvezi z upravljanjem tega premoženja.</w:t>
      </w:r>
    </w:p>
    <w:p w14:paraId="114EDA93"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p>
    <w:p w14:paraId="1923E3BD"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 xml:space="preserve">35. člen </w:t>
      </w:r>
    </w:p>
    <w:p w14:paraId="10E49531"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2C3C2FE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Premoženje, s katerim upravlja vrtec, je last ustanoviteljice. Vrtec samostojno upravlja s sredstvi, ki so mu dana v upravljanje, ne more pa s pravnimi posli odtujiti nepremičnega premoženja, ali le-tega obremeniti s stvarnimi ali drugimi bremeni brez soglasja ustanoviteljice. </w:t>
      </w:r>
    </w:p>
    <w:p w14:paraId="1C056B42" w14:textId="77777777" w:rsidR="001601B3" w:rsidRPr="00B3246A" w:rsidRDefault="001601B3" w:rsidP="00B3246A">
      <w:pPr>
        <w:jc w:val="both"/>
        <w:rPr>
          <w:rFonts w:ascii="Arial" w:hAnsi="Arial" w:cs="Arial"/>
          <w:strike/>
          <w:sz w:val="22"/>
          <w:szCs w:val="22"/>
        </w:rPr>
      </w:pPr>
    </w:p>
    <w:p w14:paraId="16F0966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Skladno z zakonom sme vrtec dele premoženja, s katerim upravlja, oddati v najem pod pogoji in na način, kot se z ustanoviteljico dogovori s pogodbo o prenosu sredstev v upravljanje iz zadnjega odstavka predhodnega člena tega odloka. </w:t>
      </w:r>
    </w:p>
    <w:p w14:paraId="26C59AB9" w14:textId="77777777" w:rsidR="001601B3" w:rsidRPr="00B3246A" w:rsidRDefault="001601B3" w:rsidP="00B3246A">
      <w:pPr>
        <w:jc w:val="both"/>
        <w:rPr>
          <w:rFonts w:ascii="Arial" w:hAnsi="Arial" w:cs="Arial"/>
          <w:strike/>
          <w:sz w:val="22"/>
          <w:szCs w:val="22"/>
        </w:rPr>
      </w:pPr>
    </w:p>
    <w:p w14:paraId="05CD676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Vrtec je dolžan upravljati premoženje ustanoviteljice s skrbnostjo dobrega gospodarja. Za upravljanje s premoženjem je vrtec odgovoren ustanoviteljici.</w:t>
      </w:r>
    </w:p>
    <w:p w14:paraId="3403A23F" w14:textId="77777777" w:rsidR="001601B3" w:rsidRPr="00B3246A" w:rsidRDefault="001601B3" w:rsidP="00B3246A">
      <w:pPr>
        <w:jc w:val="both"/>
        <w:rPr>
          <w:rFonts w:ascii="Arial" w:hAnsi="Arial" w:cs="Arial"/>
          <w:sz w:val="22"/>
          <w:szCs w:val="22"/>
        </w:rPr>
      </w:pPr>
    </w:p>
    <w:p w14:paraId="0A741299"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36. člen </w:t>
      </w:r>
    </w:p>
    <w:p w14:paraId="21FA248B" w14:textId="77777777" w:rsidR="001601B3" w:rsidRPr="00B3246A" w:rsidRDefault="001601B3" w:rsidP="00B3246A">
      <w:pPr>
        <w:jc w:val="both"/>
        <w:rPr>
          <w:rFonts w:ascii="Arial" w:hAnsi="Arial" w:cs="Arial"/>
          <w:sz w:val="22"/>
          <w:szCs w:val="22"/>
        </w:rPr>
      </w:pPr>
    </w:p>
    <w:p w14:paraId="14589B6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pridobiva sredstva za delo iz: </w:t>
      </w:r>
    </w:p>
    <w:p w14:paraId="264D722A" w14:textId="77777777" w:rsidR="001601B3" w:rsidRPr="00B3246A" w:rsidRDefault="001601B3" w:rsidP="00B3246A">
      <w:pPr>
        <w:numPr>
          <w:ilvl w:val="0"/>
          <w:numId w:val="7"/>
        </w:numPr>
        <w:tabs>
          <w:tab w:val="clear" w:pos="720"/>
          <w:tab w:val="num" w:pos="360"/>
        </w:tabs>
        <w:ind w:left="360"/>
        <w:jc w:val="both"/>
        <w:rPr>
          <w:rFonts w:ascii="Arial" w:hAnsi="Arial" w:cs="Arial"/>
          <w:sz w:val="22"/>
          <w:szCs w:val="22"/>
        </w:rPr>
      </w:pPr>
      <w:r w:rsidRPr="00B3246A">
        <w:rPr>
          <w:rFonts w:ascii="Arial" w:hAnsi="Arial" w:cs="Arial"/>
          <w:sz w:val="22"/>
          <w:szCs w:val="22"/>
        </w:rPr>
        <w:t>sredstev ustanoviteljice, sredstev državnega proračuna in drugih javnih sredstev,</w:t>
      </w:r>
    </w:p>
    <w:p w14:paraId="5BDF68AA" w14:textId="77777777" w:rsidR="00B61E50" w:rsidRPr="00B3246A" w:rsidRDefault="001601B3" w:rsidP="00B3246A">
      <w:pPr>
        <w:numPr>
          <w:ilvl w:val="0"/>
          <w:numId w:val="7"/>
        </w:numPr>
        <w:tabs>
          <w:tab w:val="clear" w:pos="720"/>
          <w:tab w:val="num" w:pos="360"/>
        </w:tabs>
        <w:ind w:left="360"/>
        <w:jc w:val="both"/>
        <w:rPr>
          <w:rFonts w:ascii="Arial" w:hAnsi="Arial" w:cs="Arial"/>
          <w:sz w:val="22"/>
          <w:szCs w:val="22"/>
        </w:rPr>
      </w:pPr>
      <w:r w:rsidRPr="00B3246A">
        <w:rPr>
          <w:rFonts w:ascii="Arial" w:hAnsi="Arial" w:cs="Arial"/>
          <w:sz w:val="22"/>
          <w:szCs w:val="22"/>
        </w:rPr>
        <w:t>plačil staršev,</w:t>
      </w:r>
    </w:p>
    <w:p w14:paraId="3224AD20" w14:textId="5537E1D4" w:rsidR="00B61E50" w:rsidRPr="00B3246A" w:rsidRDefault="00B61E50" w:rsidP="00B3246A">
      <w:pPr>
        <w:numPr>
          <w:ilvl w:val="0"/>
          <w:numId w:val="7"/>
        </w:numPr>
        <w:tabs>
          <w:tab w:val="clear" w:pos="720"/>
          <w:tab w:val="num" w:pos="360"/>
        </w:tabs>
        <w:ind w:left="360"/>
        <w:jc w:val="both"/>
        <w:rPr>
          <w:rFonts w:ascii="Arial" w:hAnsi="Arial" w:cs="Arial"/>
          <w:sz w:val="22"/>
          <w:szCs w:val="22"/>
        </w:rPr>
      </w:pPr>
      <w:r w:rsidRPr="00B3246A">
        <w:rPr>
          <w:rFonts w:ascii="Arial" w:hAnsi="Arial" w:cs="Arial"/>
          <w:sz w:val="22"/>
          <w:szCs w:val="22"/>
        </w:rPr>
        <w:t>s prodajo storitev in izdelkov,</w:t>
      </w:r>
    </w:p>
    <w:p w14:paraId="159B4DD8" w14:textId="77777777" w:rsidR="001601B3" w:rsidRPr="00B3246A" w:rsidRDefault="001601B3" w:rsidP="00B3246A">
      <w:pPr>
        <w:numPr>
          <w:ilvl w:val="0"/>
          <w:numId w:val="7"/>
        </w:numPr>
        <w:tabs>
          <w:tab w:val="clear" w:pos="720"/>
          <w:tab w:val="num" w:pos="360"/>
        </w:tabs>
        <w:ind w:left="360"/>
        <w:jc w:val="both"/>
        <w:rPr>
          <w:rFonts w:ascii="Arial" w:hAnsi="Arial" w:cs="Arial"/>
          <w:sz w:val="22"/>
          <w:szCs w:val="22"/>
        </w:rPr>
      </w:pPr>
      <w:r w:rsidRPr="00B3246A">
        <w:rPr>
          <w:rFonts w:ascii="Arial" w:hAnsi="Arial" w:cs="Arial"/>
          <w:sz w:val="22"/>
          <w:szCs w:val="22"/>
        </w:rPr>
        <w:lastRenderedPageBreak/>
        <w:t>donacij, prispevkov sponzorjev in drugih virov.</w:t>
      </w:r>
    </w:p>
    <w:p w14:paraId="02061909" w14:textId="5B23BF14" w:rsidR="001601B3" w:rsidRDefault="001601B3" w:rsidP="00B3246A">
      <w:pPr>
        <w:jc w:val="both"/>
        <w:rPr>
          <w:rFonts w:ascii="Arial" w:hAnsi="Arial" w:cs="Arial"/>
          <w:sz w:val="22"/>
          <w:szCs w:val="22"/>
        </w:rPr>
      </w:pPr>
      <w:r w:rsidRPr="00B3246A">
        <w:rPr>
          <w:rFonts w:ascii="Arial" w:hAnsi="Arial" w:cs="Arial"/>
          <w:sz w:val="22"/>
          <w:szCs w:val="22"/>
        </w:rPr>
        <w:t>O delitvi presežka prihodkov nad odhodki oziroma o načinu pokrivanja presežka odhodkov nad prihodki odloča ustanoviteljica na predlog sveta vrtca.</w:t>
      </w:r>
    </w:p>
    <w:p w14:paraId="05665403" w14:textId="77777777" w:rsidR="00B3246A" w:rsidRPr="00B3246A" w:rsidRDefault="00B3246A" w:rsidP="00B3246A">
      <w:pPr>
        <w:jc w:val="both"/>
        <w:rPr>
          <w:rFonts w:ascii="Arial" w:hAnsi="Arial" w:cs="Arial"/>
          <w:sz w:val="22"/>
          <w:szCs w:val="22"/>
        </w:rPr>
      </w:pPr>
    </w:p>
    <w:p w14:paraId="3EFB1F46"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37. člen</w:t>
      </w:r>
    </w:p>
    <w:p w14:paraId="42EB9254" w14:textId="77777777" w:rsidR="001601B3" w:rsidRPr="00B3246A" w:rsidRDefault="001601B3" w:rsidP="00B3246A">
      <w:pPr>
        <w:jc w:val="both"/>
        <w:rPr>
          <w:rFonts w:ascii="Arial" w:hAnsi="Arial" w:cs="Arial"/>
          <w:sz w:val="22"/>
          <w:szCs w:val="22"/>
        </w:rPr>
      </w:pPr>
    </w:p>
    <w:p w14:paraId="62597F7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Vrtec lahko pod pogoji, ki jih določa zakon, ustanovi sklad, iz katerega se financirajo tiste potrebe vrtca, ki niso financirane iz javnih sredstev. Sredstva sklada se uporabljajo za nakup nadstandardne opreme, za izvajanje programov, ki presegajo redno dejavnost vrtca, za zviševanje standarda vrtca in druge namene, skladne z zakonom.</w:t>
      </w:r>
    </w:p>
    <w:p w14:paraId="1E7B3DF0" w14:textId="77777777" w:rsidR="001601B3" w:rsidRPr="00B3246A" w:rsidRDefault="001601B3" w:rsidP="00B3246A">
      <w:pPr>
        <w:rPr>
          <w:rFonts w:ascii="Arial" w:hAnsi="Arial" w:cs="Arial"/>
          <w:sz w:val="22"/>
          <w:szCs w:val="22"/>
        </w:rPr>
      </w:pPr>
    </w:p>
    <w:p w14:paraId="7903EDE3" w14:textId="77777777" w:rsidR="0091582D" w:rsidRPr="00B3246A" w:rsidRDefault="0091582D" w:rsidP="00B3246A">
      <w:pPr>
        <w:rPr>
          <w:rFonts w:ascii="Arial" w:hAnsi="Arial" w:cs="Arial"/>
          <w:sz w:val="22"/>
          <w:szCs w:val="22"/>
        </w:rPr>
      </w:pPr>
    </w:p>
    <w:p w14:paraId="26CA052B"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VI. PRAVICE, OBVEZNOSTI IN ODGOVORNOSTI VRTCA V PRAVNEM PROMETU </w:t>
      </w:r>
    </w:p>
    <w:p w14:paraId="2F350515"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p>
    <w:p w14:paraId="2010D4E4"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 xml:space="preserve">38. člen </w:t>
      </w:r>
    </w:p>
    <w:p w14:paraId="40C3F5A3"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38B33AA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nastopa v pravnem prometu samostojno v okviru dejavnosti, za katero je ustanovljen, upoštevajoč omejitve iz prvega odstavka 35. člena tega odloka. Za svoje obveznosti odgovarja s sredstvi, s katerimi lahko razpolaga. </w:t>
      </w:r>
    </w:p>
    <w:p w14:paraId="4EDD89E8" w14:textId="77777777" w:rsidR="001601B3" w:rsidRPr="00B3246A" w:rsidRDefault="001601B3" w:rsidP="00B3246A">
      <w:pPr>
        <w:jc w:val="both"/>
        <w:rPr>
          <w:rFonts w:ascii="Arial" w:hAnsi="Arial" w:cs="Arial"/>
          <w:sz w:val="22"/>
          <w:szCs w:val="22"/>
        </w:rPr>
      </w:pPr>
    </w:p>
    <w:p w14:paraId="24006B70"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Enote vrtca nimajo pooblastil v pravnem prometu.</w:t>
      </w:r>
    </w:p>
    <w:p w14:paraId="3F267F94" w14:textId="77777777" w:rsidR="001601B3" w:rsidRPr="00B3246A" w:rsidRDefault="001601B3" w:rsidP="00B3246A">
      <w:pPr>
        <w:jc w:val="both"/>
        <w:rPr>
          <w:rFonts w:ascii="Arial" w:hAnsi="Arial" w:cs="Arial"/>
          <w:sz w:val="22"/>
          <w:szCs w:val="22"/>
        </w:rPr>
      </w:pPr>
    </w:p>
    <w:p w14:paraId="42F92D1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 primerih, ko vrtec sklepa pogodbe in druge dogovore ali se prijavlja na natečaje, ki lahko posledično povzročijo finančne ali druge obveznosti ustanoviteljice, mora pridobiti predhodno soglasje ustanoviteljice. </w:t>
      </w:r>
    </w:p>
    <w:p w14:paraId="6C4329B6" w14:textId="77777777" w:rsidR="001601B3" w:rsidRPr="00B3246A" w:rsidRDefault="001601B3" w:rsidP="00B3246A">
      <w:pPr>
        <w:jc w:val="both"/>
        <w:rPr>
          <w:rFonts w:ascii="Arial" w:hAnsi="Arial" w:cs="Arial"/>
          <w:sz w:val="22"/>
          <w:szCs w:val="22"/>
        </w:rPr>
      </w:pPr>
    </w:p>
    <w:p w14:paraId="67A415F6"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Ustanoviteljica odgovarja za obveznosti vrtca omejeno subsidiarno do višine sredstev, ki jih v tekočem proračunskem letu zagotavlja za izvajanje javne službe skladno s 36. členom tega odloka. </w:t>
      </w:r>
    </w:p>
    <w:p w14:paraId="1CEB7F79" w14:textId="77777777" w:rsidR="001601B3" w:rsidRPr="00B3246A" w:rsidRDefault="001601B3" w:rsidP="00B3246A">
      <w:pPr>
        <w:jc w:val="both"/>
        <w:rPr>
          <w:rFonts w:ascii="Arial" w:hAnsi="Arial" w:cs="Arial"/>
          <w:sz w:val="22"/>
          <w:szCs w:val="22"/>
        </w:rPr>
      </w:pPr>
    </w:p>
    <w:p w14:paraId="1185F72A" w14:textId="77777777" w:rsidR="001601B3" w:rsidRPr="00B3246A" w:rsidRDefault="001601B3" w:rsidP="00B3246A">
      <w:pPr>
        <w:rPr>
          <w:rFonts w:ascii="Arial" w:hAnsi="Arial" w:cs="Arial"/>
          <w:b/>
          <w:bCs/>
          <w:sz w:val="22"/>
          <w:szCs w:val="22"/>
        </w:rPr>
      </w:pPr>
    </w:p>
    <w:p w14:paraId="5B67AE31"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VII. MEDSEBOJNE PRAVICE IN OBVEZNOSTI MED USTANOVITELJICO IN VRTCEM </w:t>
      </w:r>
    </w:p>
    <w:p w14:paraId="339286E3" w14:textId="77777777" w:rsidR="001601B3" w:rsidRPr="00B3246A" w:rsidRDefault="001601B3" w:rsidP="00B3246A">
      <w:pPr>
        <w:pStyle w:val="Navadensplet"/>
        <w:spacing w:before="0" w:beforeAutospacing="0" w:after="0" w:afterAutospacing="0"/>
        <w:jc w:val="center"/>
        <w:outlineLvl w:val="0"/>
        <w:rPr>
          <w:rFonts w:ascii="Arial" w:hAnsi="Arial" w:cs="Arial"/>
          <w:b/>
          <w:sz w:val="22"/>
          <w:szCs w:val="22"/>
        </w:rPr>
      </w:pPr>
    </w:p>
    <w:p w14:paraId="174D7A53" w14:textId="77777777" w:rsidR="001601B3" w:rsidRPr="00B3246A" w:rsidRDefault="001601B3" w:rsidP="00B3246A">
      <w:pPr>
        <w:pStyle w:val="Navadensplet"/>
        <w:spacing w:before="0" w:beforeAutospacing="0" w:after="0" w:afterAutospacing="0"/>
        <w:jc w:val="center"/>
        <w:outlineLvl w:val="0"/>
        <w:rPr>
          <w:rFonts w:ascii="Arial" w:hAnsi="Arial" w:cs="Arial"/>
          <w:b/>
          <w:sz w:val="22"/>
          <w:szCs w:val="22"/>
        </w:rPr>
      </w:pPr>
      <w:r w:rsidRPr="00B3246A">
        <w:rPr>
          <w:rFonts w:ascii="Arial" w:hAnsi="Arial" w:cs="Arial"/>
          <w:b/>
          <w:sz w:val="22"/>
          <w:szCs w:val="22"/>
        </w:rPr>
        <w:t xml:space="preserve">39. člen </w:t>
      </w:r>
    </w:p>
    <w:p w14:paraId="125A7D0D" w14:textId="77777777" w:rsidR="001601B3" w:rsidRPr="00B3246A" w:rsidRDefault="001601B3" w:rsidP="00B3246A">
      <w:pPr>
        <w:pStyle w:val="Navadensplet"/>
        <w:spacing w:before="0" w:beforeAutospacing="0" w:after="0" w:afterAutospacing="0"/>
        <w:jc w:val="center"/>
        <w:outlineLvl w:val="0"/>
        <w:rPr>
          <w:rFonts w:ascii="Arial" w:hAnsi="Arial" w:cs="Arial"/>
          <w:b/>
          <w:sz w:val="22"/>
          <w:szCs w:val="22"/>
        </w:rPr>
      </w:pPr>
    </w:p>
    <w:p w14:paraId="347C065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Ustanoviteljica ima do vrtca naslednje pravice in obveznosti: </w:t>
      </w:r>
    </w:p>
    <w:p w14:paraId="150CB876"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odloča o statusnih spremembah, </w:t>
      </w:r>
    </w:p>
    <w:p w14:paraId="240D53D2"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daje soglasje k spremembam ali širitvam dejavnosti, </w:t>
      </w:r>
    </w:p>
    <w:p w14:paraId="2E5567AC"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usklajuje z vrtcem obseg izvajanja javne službe v posameznih šolskih letih,</w:t>
      </w:r>
    </w:p>
    <w:p w14:paraId="1D76F6CC"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določa ceno programov, ki jih vrtec izvaja kot javno službo,</w:t>
      </w:r>
    </w:p>
    <w:p w14:paraId="77E6A442"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skladno s predpisi s področja vzgoje in izobraževanja ter javnih financ zagotavlja potrebna finančna sredstva za delovanje vrtca po posameznih namenih oziroma vrstah stroškov in za zagotavljanje predpisanih prostorskih in drugih pogojev za izvajanje dejavnosti, </w:t>
      </w:r>
    </w:p>
    <w:p w14:paraId="66386200"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opravlja v imenu vrtca finančni promet z občinami, zavezankami za plačilo razlike med ceno programov predšolske vzgoje in plačili staršev, </w:t>
      </w:r>
    </w:p>
    <w:p w14:paraId="1C1474BE"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spremlja skladnost porabe sredstev z letnimi programi in finančnimi načrti in skladno z zakonom opravlja nadzor nad porabo javnih sredstev, </w:t>
      </w:r>
    </w:p>
    <w:p w14:paraId="57CF4F39" w14:textId="77777777" w:rsidR="001601B3" w:rsidRPr="00B3246A" w:rsidRDefault="001601B3" w:rsidP="00B3246A">
      <w:pPr>
        <w:numPr>
          <w:ilvl w:val="0"/>
          <w:numId w:val="8"/>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opravlja druge zadeve v skladu z zakonom, tem odlokom in drugimi predpisi. </w:t>
      </w:r>
    </w:p>
    <w:p w14:paraId="471F325F" w14:textId="77777777" w:rsidR="001601B3" w:rsidRPr="00B3246A" w:rsidRDefault="001601B3" w:rsidP="00B3246A">
      <w:pPr>
        <w:rPr>
          <w:rFonts w:ascii="Arial" w:hAnsi="Arial" w:cs="Arial"/>
          <w:sz w:val="22"/>
          <w:szCs w:val="22"/>
        </w:rPr>
      </w:pPr>
    </w:p>
    <w:p w14:paraId="12DC393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Obveznosti vrtca do ustanoviteljice: </w:t>
      </w:r>
    </w:p>
    <w:p w14:paraId="258C7AA8" w14:textId="77777777" w:rsidR="001601B3" w:rsidRPr="00B3246A" w:rsidRDefault="001601B3" w:rsidP="00B3246A">
      <w:pPr>
        <w:numPr>
          <w:ilvl w:val="0"/>
          <w:numId w:val="10"/>
        </w:numPr>
        <w:tabs>
          <w:tab w:val="clear" w:pos="800"/>
          <w:tab w:val="num" w:pos="360"/>
        </w:tabs>
        <w:ind w:left="360"/>
        <w:jc w:val="both"/>
        <w:rPr>
          <w:rFonts w:ascii="Arial" w:hAnsi="Arial" w:cs="Arial"/>
          <w:sz w:val="22"/>
          <w:szCs w:val="22"/>
        </w:rPr>
      </w:pPr>
      <w:r w:rsidRPr="00B3246A">
        <w:rPr>
          <w:rFonts w:ascii="Arial" w:hAnsi="Arial" w:cs="Arial"/>
          <w:sz w:val="22"/>
          <w:szCs w:val="22"/>
        </w:rPr>
        <w:t>predloži program razvoja vrtca,</w:t>
      </w:r>
    </w:p>
    <w:p w14:paraId="194A39ED" w14:textId="77777777" w:rsidR="001601B3" w:rsidRPr="00B3246A" w:rsidRDefault="001601B3" w:rsidP="00B3246A">
      <w:pPr>
        <w:numPr>
          <w:ilvl w:val="0"/>
          <w:numId w:val="10"/>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predloži letni delovni načrt za posamezno šolsko leto in poročilo o realizaciji letnega delovnega načrta, </w:t>
      </w:r>
    </w:p>
    <w:p w14:paraId="4F9D0A18" w14:textId="77777777" w:rsidR="001601B3" w:rsidRPr="00B3246A" w:rsidRDefault="001601B3" w:rsidP="00B3246A">
      <w:pPr>
        <w:numPr>
          <w:ilvl w:val="0"/>
          <w:numId w:val="10"/>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predloži letni finančni načrt in letno poročilo, </w:t>
      </w:r>
    </w:p>
    <w:p w14:paraId="5699221E" w14:textId="77777777" w:rsidR="001601B3" w:rsidRPr="00B3246A" w:rsidRDefault="001601B3" w:rsidP="00B3246A">
      <w:pPr>
        <w:numPr>
          <w:ilvl w:val="0"/>
          <w:numId w:val="9"/>
        </w:numPr>
        <w:tabs>
          <w:tab w:val="clear" w:pos="800"/>
          <w:tab w:val="num" w:pos="360"/>
        </w:tabs>
        <w:ind w:left="360"/>
        <w:jc w:val="both"/>
        <w:rPr>
          <w:rFonts w:ascii="Arial" w:hAnsi="Arial" w:cs="Arial"/>
          <w:sz w:val="22"/>
          <w:szCs w:val="22"/>
        </w:rPr>
      </w:pPr>
      <w:r w:rsidRPr="00B3246A">
        <w:rPr>
          <w:rFonts w:ascii="Arial" w:hAnsi="Arial" w:cs="Arial"/>
          <w:sz w:val="22"/>
          <w:szCs w:val="22"/>
        </w:rPr>
        <w:lastRenderedPageBreak/>
        <w:t>v skladu z zakonom ali na zahtevo ustanoviteljice posreduje informacije in podatke, potrebne za spremljanje, nadzor, razvoj in financiranje dejavnosti vrtca ter za statistične namene,</w:t>
      </w:r>
    </w:p>
    <w:p w14:paraId="4BBECC36" w14:textId="77777777" w:rsidR="001601B3" w:rsidRPr="00B3246A" w:rsidRDefault="001601B3" w:rsidP="00B324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3246A">
        <w:rPr>
          <w:rFonts w:ascii="Arial" w:hAnsi="Arial" w:cs="Arial"/>
          <w:sz w:val="22"/>
          <w:szCs w:val="22"/>
        </w:rPr>
        <w:t>na pristojnih organih obravnava pobude ustanoviteljice in ji poroča o sklepih teh organov,</w:t>
      </w:r>
    </w:p>
    <w:p w14:paraId="71AD225C" w14:textId="77777777" w:rsidR="001601B3" w:rsidRPr="00B3246A" w:rsidRDefault="001601B3" w:rsidP="00B324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3246A">
        <w:rPr>
          <w:rFonts w:ascii="Arial" w:hAnsi="Arial" w:cs="Arial"/>
          <w:sz w:val="22"/>
          <w:szCs w:val="22"/>
        </w:rPr>
        <w:t>omogoča pooblaščenim osebam ustanoviteljice, da na licu mesta preverjajo zakonitost, namenskost in racionalnost uporabe sredstev, ki jih zagotavlja za delo vrtca,</w:t>
      </w:r>
    </w:p>
    <w:p w14:paraId="1A0C0F19" w14:textId="77777777" w:rsidR="001601B3" w:rsidRPr="00B3246A" w:rsidRDefault="001601B3" w:rsidP="00B324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3246A">
        <w:rPr>
          <w:rFonts w:ascii="Arial" w:hAnsi="Arial" w:cs="Arial"/>
          <w:sz w:val="22"/>
          <w:szCs w:val="22"/>
        </w:rPr>
        <w:t>izvaja druge naloge in obveznosti, določene z zakonom, tem odlokom in drugimi predpisi.</w:t>
      </w:r>
    </w:p>
    <w:p w14:paraId="5BABE64E" w14:textId="786661A1" w:rsidR="001601B3" w:rsidRDefault="001601B3" w:rsidP="00B3246A">
      <w:pPr>
        <w:jc w:val="both"/>
        <w:rPr>
          <w:rFonts w:ascii="Arial" w:hAnsi="Arial" w:cs="Arial"/>
          <w:sz w:val="22"/>
          <w:szCs w:val="22"/>
        </w:rPr>
      </w:pPr>
    </w:p>
    <w:p w14:paraId="0ABC4A5D" w14:textId="77777777" w:rsidR="00C03702" w:rsidRPr="00B3246A" w:rsidRDefault="00C03702" w:rsidP="00B3246A">
      <w:pPr>
        <w:jc w:val="both"/>
        <w:rPr>
          <w:rFonts w:ascii="Arial" w:hAnsi="Arial" w:cs="Arial"/>
          <w:sz w:val="22"/>
          <w:szCs w:val="22"/>
        </w:rPr>
      </w:pPr>
    </w:p>
    <w:p w14:paraId="17B78010"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VIII. JAVNOST DELA </w:t>
      </w:r>
    </w:p>
    <w:p w14:paraId="75B8917E" w14:textId="77777777" w:rsidR="001601B3" w:rsidRPr="00B3246A" w:rsidRDefault="001601B3" w:rsidP="00B3246A">
      <w:pPr>
        <w:outlineLvl w:val="0"/>
        <w:rPr>
          <w:rFonts w:ascii="Arial" w:hAnsi="Arial" w:cs="Arial"/>
          <w:b/>
          <w:bCs/>
          <w:sz w:val="22"/>
          <w:szCs w:val="22"/>
        </w:rPr>
      </w:pPr>
    </w:p>
    <w:p w14:paraId="44B28B01"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40. člen </w:t>
      </w:r>
    </w:p>
    <w:p w14:paraId="108B8580" w14:textId="77777777" w:rsidR="001601B3" w:rsidRPr="00B3246A" w:rsidRDefault="001601B3" w:rsidP="00B3246A">
      <w:pPr>
        <w:jc w:val="both"/>
        <w:rPr>
          <w:rFonts w:ascii="Arial" w:hAnsi="Arial" w:cs="Arial"/>
          <w:sz w:val="22"/>
          <w:szCs w:val="22"/>
        </w:rPr>
      </w:pPr>
    </w:p>
    <w:p w14:paraId="538D34B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Delo vrtca je javno. </w:t>
      </w:r>
    </w:p>
    <w:p w14:paraId="6B2B8F84" w14:textId="77777777" w:rsidR="001601B3" w:rsidRPr="00B3246A" w:rsidRDefault="001601B3" w:rsidP="00B3246A">
      <w:pPr>
        <w:jc w:val="both"/>
        <w:rPr>
          <w:rFonts w:ascii="Arial" w:hAnsi="Arial" w:cs="Arial"/>
          <w:sz w:val="22"/>
          <w:szCs w:val="22"/>
        </w:rPr>
      </w:pPr>
    </w:p>
    <w:p w14:paraId="012DA8A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Javnost dela vrtca se zagotavlja z obveščanjem staršev in sporočili za javnost. O delu vrtca obvešča javnost ravnatelj ali oseba, ki jo ravnatelj za to pooblasti. </w:t>
      </w:r>
    </w:p>
    <w:p w14:paraId="4FABBF25" w14:textId="77777777" w:rsidR="001601B3" w:rsidRPr="00B3246A" w:rsidRDefault="001601B3" w:rsidP="00B3246A">
      <w:pPr>
        <w:jc w:val="both"/>
        <w:outlineLvl w:val="0"/>
        <w:rPr>
          <w:rFonts w:ascii="Arial" w:hAnsi="Arial" w:cs="Arial"/>
          <w:sz w:val="22"/>
          <w:szCs w:val="22"/>
        </w:rPr>
      </w:pPr>
    </w:p>
    <w:p w14:paraId="0AD0DC4B" w14:textId="77777777" w:rsidR="001601B3" w:rsidRPr="00B3246A" w:rsidRDefault="001601B3" w:rsidP="00B3246A">
      <w:pPr>
        <w:jc w:val="both"/>
        <w:outlineLvl w:val="0"/>
        <w:rPr>
          <w:rFonts w:ascii="Arial" w:hAnsi="Arial" w:cs="Arial"/>
          <w:sz w:val="22"/>
          <w:szCs w:val="22"/>
        </w:rPr>
      </w:pPr>
      <w:r w:rsidRPr="00B3246A">
        <w:rPr>
          <w:rFonts w:ascii="Arial" w:hAnsi="Arial" w:cs="Arial"/>
          <w:sz w:val="22"/>
          <w:szCs w:val="22"/>
        </w:rPr>
        <w:t xml:space="preserve">Sejam in drugim oblikam dela organov vrtca ter vzgojno-izobraževalnemu delu vrtca starši in predstavniki javnosti ne morejo prisostvovati, razen če tako določa zakon oziroma drugi predpisi, ali če to dovoli ravnatelj oziroma predsednik organa.  </w:t>
      </w:r>
    </w:p>
    <w:p w14:paraId="099FCCC4" w14:textId="77777777" w:rsidR="001601B3" w:rsidRPr="00B3246A" w:rsidRDefault="001601B3" w:rsidP="00B3246A">
      <w:pPr>
        <w:rPr>
          <w:rFonts w:ascii="Arial" w:hAnsi="Arial" w:cs="Arial"/>
          <w:b/>
          <w:bCs/>
          <w:sz w:val="22"/>
          <w:szCs w:val="22"/>
        </w:rPr>
      </w:pPr>
    </w:p>
    <w:p w14:paraId="527F326D" w14:textId="77777777" w:rsidR="001601B3" w:rsidRPr="00B3246A" w:rsidRDefault="001601B3" w:rsidP="00B3246A">
      <w:pPr>
        <w:rPr>
          <w:rFonts w:ascii="Arial" w:hAnsi="Arial" w:cs="Arial"/>
          <w:b/>
          <w:bCs/>
          <w:sz w:val="22"/>
          <w:szCs w:val="22"/>
        </w:rPr>
      </w:pPr>
    </w:p>
    <w:p w14:paraId="74BE546A"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IX. VAROVANJE TAJNOSTI PODATKOV VRTCA  </w:t>
      </w:r>
    </w:p>
    <w:p w14:paraId="44B95806"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p>
    <w:p w14:paraId="1572BF37"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 xml:space="preserve">41. člen </w:t>
      </w:r>
    </w:p>
    <w:p w14:paraId="6E1E5D12"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p>
    <w:p w14:paraId="1DE56F4E"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Ravnatelj in drugi delavci vrtca morajo v skladu z zakonodajo, ki ureja varovanje osebnih in drugih podatkov, varovati listine in podatke, do katerih pridejo oziroma se z njimi seznanijo pri opravljanju dejavnosti vrtca. </w:t>
      </w:r>
    </w:p>
    <w:p w14:paraId="05EBCF3E" w14:textId="77777777" w:rsidR="001601B3" w:rsidRPr="00B3246A" w:rsidRDefault="001601B3" w:rsidP="00B3246A">
      <w:pPr>
        <w:jc w:val="both"/>
        <w:rPr>
          <w:rFonts w:ascii="Arial" w:hAnsi="Arial" w:cs="Arial"/>
          <w:sz w:val="22"/>
          <w:szCs w:val="22"/>
        </w:rPr>
      </w:pPr>
    </w:p>
    <w:p w14:paraId="427A3113" w14:textId="77777777" w:rsidR="001601B3" w:rsidRPr="00B3246A" w:rsidRDefault="001601B3" w:rsidP="00B3246A">
      <w:pPr>
        <w:jc w:val="both"/>
        <w:outlineLvl w:val="0"/>
        <w:rPr>
          <w:rFonts w:ascii="Arial" w:hAnsi="Arial" w:cs="Arial"/>
          <w:sz w:val="22"/>
          <w:szCs w:val="22"/>
        </w:rPr>
      </w:pPr>
      <w:r w:rsidRPr="00B3246A">
        <w:rPr>
          <w:rFonts w:ascii="Arial" w:hAnsi="Arial" w:cs="Arial"/>
          <w:sz w:val="22"/>
          <w:szCs w:val="22"/>
        </w:rPr>
        <w:t xml:space="preserve">Osebe iz prejšnjega odstavka morajo varovati tajnost podatkov in listin tudi po prenehanju delovnega razmerja. </w:t>
      </w:r>
    </w:p>
    <w:p w14:paraId="64B97E8A" w14:textId="77777777" w:rsidR="001601B3" w:rsidRPr="00B3246A" w:rsidRDefault="001601B3" w:rsidP="00B3246A">
      <w:pPr>
        <w:jc w:val="both"/>
        <w:rPr>
          <w:rFonts w:ascii="Arial" w:hAnsi="Arial" w:cs="Arial"/>
          <w:sz w:val="22"/>
          <w:szCs w:val="22"/>
        </w:rPr>
      </w:pPr>
    </w:p>
    <w:p w14:paraId="3B386FC4"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Predmet varovanja tajnosti podatkov so: </w:t>
      </w:r>
    </w:p>
    <w:p w14:paraId="7F2480CD" w14:textId="77777777" w:rsidR="001601B3" w:rsidRPr="00B3246A" w:rsidRDefault="001601B3" w:rsidP="00B3246A">
      <w:pPr>
        <w:numPr>
          <w:ilvl w:val="0"/>
          <w:numId w:val="14"/>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podatki in dokumenti, ki so z zakonom in drugimi predpisi določeni za tajne, </w:t>
      </w:r>
    </w:p>
    <w:p w14:paraId="366E2711" w14:textId="77777777" w:rsidR="001601B3" w:rsidRPr="00B3246A" w:rsidRDefault="001601B3" w:rsidP="00B3246A">
      <w:pPr>
        <w:numPr>
          <w:ilvl w:val="0"/>
          <w:numId w:val="14"/>
        </w:numPr>
        <w:tabs>
          <w:tab w:val="clear" w:pos="800"/>
          <w:tab w:val="num" w:pos="360"/>
        </w:tabs>
        <w:ind w:left="360"/>
        <w:jc w:val="both"/>
        <w:rPr>
          <w:rFonts w:ascii="Arial" w:hAnsi="Arial" w:cs="Arial"/>
          <w:sz w:val="22"/>
          <w:szCs w:val="22"/>
        </w:rPr>
      </w:pPr>
      <w:r w:rsidRPr="00B3246A">
        <w:rPr>
          <w:rFonts w:ascii="Arial" w:hAnsi="Arial" w:cs="Arial"/>
          <w:sz w:val="22"/>
          <w:szCs w:val="22"/>
        </w:rPr>
        <w:t>osebni podatki o v vrtec vključenih otrocih in njihovih družinah ter o delavcih vrtca,</w:t>
      </w:r>
    </w:p>
    <w:p w14:paraId="3ADD94E9" w14:textId="77777777" w:rsidR="001601B3" w:rsidRPr="00B3246A" w:rsidRDefault="001601B3" w:rsidP="00B3246A">
      <w:pPr>
        <w:numPr>
          <w:ilvl w:val="0"/>
          <w:numId w:val="14"/>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podatki in dokumenti, ki jih svet vrtca določi za poslovno tajnost, </w:t>
      </w:r>
    </w:p>
    <w:p w14:paraId="61A69166" w14:textId="77777777" w:rsidR="001601B3" w:rsidRPr="00B3246A" w:rsidRDefault="001601B3" w:rsidP="00B3246A">
      <w:pPr>
        <w:numPr>
          <w:ilvl w:val="0"/>
          <w:numId w:val="14"/>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podatki in dokumenti, ki jih ravnatelj v okviru svojih pristojnosti določi za poslovno tajnost, </w:t>
      </w:r>
    </w:p>
    <w:p w14:paraId="4E24DF54" w14:textId="77777777" w:rsidR="001601B3" w:rsidRPr="00B3246A" w:rsidRDefault="001601B3" w:rsidP="00B3246A">
      <w:pPr>
        <w:numPr>
          <w:ilvl w:val="0"/>
          <w:numId w:val="14"/>
        </w:numPr>
        <w:tabs>
          <w:tab w:val="clear" w:pos="800"/>
          <w:tab w:val="num" w:pos="360"/>
        </w:tabs>
        <w:ind w:left="360"/>
        <w:jc w:val="both"/>
        <w:rPr>
          <w:rFonts w:ascii="Arial" w:hAnsi="Arial" w:cs="Arial"/>
          <w:sz w:val="22"/>
          <w:szCs w:val="22"/>
        </w:rPr>
      </w:pPr>
      <w:r w:rsidRPr="00B3246A">
        <w:rPr>
          <w:rFonts w:ascii="Arial" w:hAnsi="Arial" w:cs="Arial"/>
          <w:sz w:val="22"/>
          <w:szCs w:val="22"/>
        </w:rPr>
        <w:t xml:space="preserve">zaupni podatki in dokumenti, ki jih vrtcu sporoči pristojni organ ali druga organizacija. </w:t>
      </w:r>
    </w:p>
    <w:p w14:paraId="77987B38" w14:textId="77777777" w:rsidR="001601B3" w:rsidRPr="00B3246A" w:rsidRDefault="001601B3" w:rsidP="00B3246A">
      <w:pPr>
        <w:rPr>
          <w:rFonts w:ascii="Arial" w:hAnsi="Arial" w:cs="Arial"/>
          <w:b/>
          <w:bCs/>
          <w:sz w:val="22"/>
          <w:szCs w:val="22"/>
        </w:rPr>
      </w:pPr>
    </w:p>
    <w:p w14:paraId="2FBC0E27" w14:textId="77777777" w:rsidR="001601B3" w:rsidRPr="00B3246A" w:rsidRDefault="001601B3" w:rsidP="00B3246A">
      <w:pPr>
        <w:rPr>
          <w:rFonts w:ascii="Arial" w:hAnsi="Arial" w:cs="Arial"/>
          <w:b/>
          <w:bCs/>
          <w:sz w:val="22"/>
          <w:szCs w:val="22"/>
        </w:rPr>
      </w:pPr>
    </w:p>
    <w:p w14:paraId="5C77BCEB"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X. SPLOŠNI AKTI VRTCA</w:t>
      </w:r>
    </w:p>
    <w:p w14:paraId="78975989" w14:textId="77777777" w:rsidR="001601B3" w:rsidRPr="00B3246A" w:rsidRDefault="001601B3" w:rsidP="00B3246A">
      <w:pPr>
        <w:outlineLvl w:val="0"/>
        <w:rPr>
          <w:rFonts w:ascii="Arial" w:hAnsi="Arial" w:cs="Arial"/>
          <w:sz w:val="22"/>
          <w:szCs w:val="22"/>
        </w:rPr>
      </w:pPr>
      <w:r w:rsidRPr="00B3246A">
        <w:rPr>
          <w:rFonts w:ascii="Arial" w:hAnsi="Arial" w:cs="Arial"/>
          <w:b/>
          <w:bCs/>
          <w:sz w:val="22"/>
          <w:szCs w:val="22"/>
        </w:rPr>
        <w:t xml:space="preserve"> </w:t>
      </w:r>
    </w:p>
    <w:p w14:paraId="6152D8A0" w14:textId="77777777" w:rsidR="001601B3" w:rsidRPr="00B3246A" w:rsidRDefault="001601B3" w:rsidP="00B3246A">
      <w:pPr>
        <w:pStyle w:val="Navadensplet"/>
        <w:spacing w:before="0" w:beforeAutospacing="0" w:after="0" w:afterAutospacing="0"/>
        <w:jc w:val="center"/>
        <w:outlineLvl w:val="0"/>
        <w:rPr>
          <w:rFonts w:ascii="Arial" w:hAnsi="Arial" w:cs="Arial"/>
          <w:sz w:val="22"/>
          <w:szCs w:val="22"/>
        </w:rPr>
      </w:pPr>
      <w:r w:rsidRPr="00B3246A">
        <w:rPr>
          <w:rFonts w:ascii="Arial" w:hAnsi="Arial" w:cs="Arial"/>
          <w:b/>
          <w:bCs/>
          <w:sz w:val="22"/>
          <w:szCs w:val="22"/>
        </w:rPr>
        <w:t xml:space="preserve">42. člen </w:t>
      </w:r>
    </w:p>
    <w:p w14:paraId="424D55B4" w14:textId="77777777" w:rsidR="001601B3" w:rsidRPr="00B3246A" w:rsidRDefault="001601B3" w:rsidP="00B3246A">
      <w:pPr>
        <w:jc w:val="both"/>
        <w:rPr>
          <w:rFonts w:ascii="Arial" w:hAnsi="Arial" w:cs="Arial"/>
          <w:sz w:val="22"/>
          <w:szCs w:val="22"/>
        </w:rPr>
      </w:pPr>
    </w:p>
    <w:p w14:paraId="2BDDC397"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lahko podrobneje uredi vprašanja, ki so pomembna za opravljanje dejavnosti in poslovanja vrtca s pravili. </w:t>
      </w:r>
    </w:p>
    <w:p w14:paraId="75A55297" w14:textId="77777777" w:rsidR="001601B3" w:rsidRPr="00B3246A" w:rsidRDefault="001601B3" w:rsidP="00B3246A">
      <w:pPr>
        <w:jc w:val="both"/>
        <w:rPr>
          <w:rFonts w:ascii="Arial" w:hAnsi="Arial" w:cs="Arial"/>
          <w:sz w:val="22"/>
          <w:szCs w:val="22"/>
        </w:rPr>
      </w:pPr>
    </w:p>
    <w:p w14:paraId="625E69C8"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ima tudi druge splošne akte, s katerimi uredi druge zadeve, če tako določa zakon oziroma drugi predpisi. </w:t>
      </w:r>
    </w:p>
    <w:p w14:paraId="5B0D1278" w14:textId="77777777" w:rsidR="001601B3" w:rsidRPr="00B3246A" w:rsidRDefault="001601B3" w:rsidP="00B3246A">
      <w:pPr>
        <w:jc w:val="both"/>
        <w:rPr>
          <w:rFonts w:ascii="Arial" w:hAnsi="Arial" w:cs="Arial"/>
          <w:sz w:val="22"/>
          <w:szCs w:val="22"/>
        </w:rPr>
      </w:pPr>
    </w:p>
    <w:p w14:paraId="1F8A6641"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Pravila in druge splošne akte vrtca sprejme svet vrtca, razen tistih, za katere je z zakonom določeno, da jih sprejme ravnatelj. </w:t>
      </w:r>
    </w:p>
    <w:p w14:paraId="53C71213" w14:textId="77777777" w:rsidR="001601B3" w:rsidRPr="00B3246A" w:rsidRDefault="001601B3" w:rsidP="00B3246A">
      <w:pPr>
        <w:widowControl w:val="0"/>
        <w:jc w:val="both"/>
        <w:rPr>
          <w:rFonts w:ascii="Arial" w:hAnsi="Arial" w:cs="Arial"/>
          <w:b/>
          <w:sz w:val="22"/>
          <w:szCs w:val="22"/>
        </w:rPr>
      </w:pPr>
      <w:r w:rsidRPr="00B3246A">
        <w:rPr>
          <w:rFonts w:ascii="Arial" w:hAnsi="Arial" w:cs="Arial"/>
          <w:b/>
          <w:sz w:val="22"/>
          <w:szCs w:val="22"/>
        </w:rPr>
        <w:lastRenderedPageBreak/>
        <w:t xml:space="preserve">Odlok o ustanovitvi javnega vzgojno-izobraževalnega zavoda Vrtec </w:t>
      </w:r>
      <w:r w:rsidR="004B5CBB" w:rsidRPr="00B3246A">
        <w:rPr>
          <w:rFonts w:ascii="Arial" w:hAnsi="Arial" w:cs="Arial"/>
          <w:b/>
          <w:sz w:val="22"/>
          <w:szCs w:val="22"/>
        </w:rPr>
        <w:t>Pobrežje</w:t>
      </w:r>
      <w:r w:rsidRPr="00B3246A">
        <w:rPr>
          <w:rFonts w:ascii="Arial" w:hAnsi="Arial" w:cs="Arial"/>
          <w:b/>
          <w:sz w:val="22"/>
          <w:szCs w:val="22"/>
        </w:rPr>
        <w:t xml:space="preserve"> Maribor (Medobčinski uradni vestnik Štajerske in Koroške regije, št. 12/09) vsebuje naslednje prehodne in končne določbe:</w:t>
      </w:r>
    </w:p>
    <w:p w14:paraId="170D5339" w14:textId="4AE54A61" w:rsidR="001601B3" w:rsidRPr="00B3246A" w:rsidRDefault="001601B3" w:rsidP="00B3246A">
      <w:pPr>
        <w:rPr>
          <w:rFonts w:ascii="Arial" w:hAnsi="Arial" w:cs="Arial"/>
          <w:b/>
          <w:bCs/>
          <w:sz w:val="22"/>
          <w:szCs w:val="22"/>
        </w:rPr>
      </w:pPr>
    </w:p>
    <w:p w14:paraId="5963418E" w14:textId="77777777" w:rsidR="00677C33" w:rsidRPr="00B3246A" w:rsidRDefault="00677C33" w:rsidP="00B3246A">
      <w:pPr>
        <w:rPr>
          <w:rFonts w:ascii="Arial" w:hAnsi="Arial" w:cs="Arial"/>
          <w:b/>
          <w:bCs/>
          <w:sz w:val="22"/>
          <w:szCs w:val="22"/>
        </w:rPr>
      </w:pPr>
    </w:p>
    <w:p w14:paraId="753E6FE5" w14:textId="77777777" w:rsidR="001601B3" w:rsidRPr="00B3246A" w:rsidRDefault="001601B3" w:rsidP="00B3246A">
      <w:pPr>
        <w:outlineLvl w:val="0"/>
        <w:rPr>
          <w:rFonts w:ascii="Arial" w:hAnsi="Arial" w:cs="Arial"/>
          <w:b/>
          <w:bCs/>
          <w:sz w:val="22"/>
          <w:szCs w:val="22"/>
        </w:rPr>
      </w:pPr>
      <w:r w:rsidRPr="00B3246A">
        <w:rPr>
          <w:rFonts w:ascii="Arial" w:hAnsi="Arial" w:cs="Arial"/>
          <w:b/>
          <w:bCs/>
          <w:sz w:val="22"/>
          <w:szCs w:val="22"/>
        </w:rPr>
        <w:t xml:space="preserve">XI. PREHODNE IN KONČNE DOLOČBE  </w:t>
      </w:r>
    </w:p>
    <w:p w14:paraId="77579B40" w14:textId="77777777" w:rsidR="001601B3" w:rsidRPr="00B3246A" w:rsidRDefault="001601B3" w:rsidP="00B3246A">
      <w:pPr>
        <w:outlineLvl w:val="0"/>
        <w:rPr>
          <w:rFonts w:ascii="Arial" w:hAnsi="Arial" w:cs="Arial"/>
          <w:sz w:val="22"/>
          <w:szCs w:val="22"/>
        </w:rPr>
      </w:pPr>
    </w:p>
    <w:p w14:paraId="76EBD837" w14:textId="77777777" w:rsidR="001601B3" w:rsidRPr="00B3246A" w:rsidRDefault="001601B3" w:rsidP="00B3246A">
      <w:pPr>
        <w:pStyle w:val="Navadensplet"/>
        <w:spacing w:before="0" w:beforeAutospacing="0" w:after="0" w:afterAutospacing="0"/>
        <w:jc w:val="center"/>
        <w:outlineLvl w:val="0"/>
        <w:rPr>
          <w:rFonts w:ascii="Arial" w:hAnsi="Arial" w:cs="Arial"/>
          <w:b/>
          <w:bCs/>
          <w:sz w:val="22"/>
          <w:szCs w:val="22"/>
        </w:rPr>
      </w:pPr>
      <w:r w:rsidRPr="00B3246A">
        <w:rPr>
          <w:rFonts w:ascii="Arial" w:hAnsi="Arial" w:cs="Arial"/>
          <w:b/>
          <w:bCs/>
          <w:sz w:val="22"/>
          <w:szCs w:val="22"/>
        </w:rPr>
        <w:t xml:space="preserve">43. člen </w:t>
      </w:r>
    </w:p>
    <w:p w14:paraId="50D29A75" w14:textId="77777777" w:rsidR="001601B3" w:rsidRPr="00B3246A" w:rsidRDefault="001601B3" w:rsidP="00B3246A">
      <w:pPr>
        <w:jc w:val="both"/>
        <w:rPr>
          <w:rFonts w:ascii="Arial" w:hAnsi="Arial" w:cs="Arial"/>
          <w:sz w:val="22"/>
          <w:szCs w:val="22"/>
        </w:rPr>
      </w:pPr>
    </w:p>
    <w:p w14:paraId="3A7C6AAC"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Vrtec mora v skladu z določili tega odloka uskladiti svojo notranjo organizacijo v roku šestih mesecev od uveljavitve tega odloka. Svet vrtca, oblikovan na osnovi Odloka o ustanovitvi javnega vzgojno-izobraževalnega zavoda Vrtec </w:t>
      </w:r>
      <w:r w:rsidR="004B5CBB" w:rsidRPr="00B3246A">
        <w:rPr>
          <w:rFonts w:ascii="Arial" w:hAnsi="Arial" w:cs="Arial"/>
          <w:sz w:val="22"/>
          <w:szCs w:val="22"/>
        </w:rPr>
        <w:t>Pobrežje</w:t>
      </w:r>
      <w:r w:rsidRPr="00B3246A">
        <w:rPr>
          <w:rFonts w:ascii="Arial" w:hAnsi="Arial" w:cs="Arial"/>
          <w:sz w:val="22"/>
          <w:szCs w:val="22"/>
        </w:rPr>
        <w:t xml:space="preserve"> Maribor</w:t>
      </w:r>
      <w:r w:rsidRPr="00B3246A">
        <w:rPr>
          <w:rFonts w:ascii="Arial" w:hAnsi="Arial" w:cs="Arial"/>
          <w:i/>
          <w:sz w:val="22"/>
          <w:szCs w:val="22"/>
        </w:rPr>
        <w:t xml:space="preserve"> </w:t>
      </w:r>
      <w:r w:rsidRPr="00B3246A">
        <w:rPr>
          <w:rFonts w:ascii="Arial" w:hAnsi="Arial" w:cs="Arial"/>
          <w:sz w:val="22"/>
          <w:szCs w:val="22"/>
        </w:rPr>
        <w:t xml:space="preserve">(MUV, št. 33/07), nadaljuje z delom do izteka mandata. </w:t>
      </w:r>
    </w:p>
    <w:p w14:paraId="52151F1A" w14:textId="77777777" w:rsidR="001601B3" w:rsidRPr="00B3246A" w:rsidRDefault="001601B3" w:rsidP="00B3246A">
      <w:pPr>
        <w:jc w:val="both"/>
        <w:rPr>
          <w:rFonts w:ascii="Arial" w:hAnsi="Arial" w:cs="Arial"/>
          <w:sz w:val="22"/>
          <w:szCs w:val="22"/>
        </w:rPr>
      </w:pPr>
    </w:p>
    <w:p w14:paraId="0F570163"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Ravnatelj vrtca opravlja svoje naloge do izteka mandata. </w:t>
      </w:r>
    </w:p>
    <w:p w14:paraId="17DCFDBF" w14:textId="77777777" w:rsidR="001601B3" w:rsidRPr="00B3246A" w:rsidRDefault="001601B3" w:rsidP="00B3246A">
      <w:pPr>
        <w:jc w:val="both"/>
        <w:rPr>
          <w:rFonts w:ascii="Arial" w:hAnsi="Arial" w:cs="Arial"/>
          <w:bCs/>
          <w:color w:val="FF0000"/>
          <w:sz w:val="22"/>
          <w:szCs w:val="22"/>
        </w:rPr>
      </w:pPr>
    </w:p>
    <w:p w14:paraId="13FF4681" w14:textId="77777777" w:rsidR="001601B3" w:rsidRPr="00B3246A" w:rsidRDefault="001601B3" w:rsidP="00B3246A">
      <w:pPr>
        <w:jc w:val="both"/>
        <w:rPr>
          <w:rFonts w:ascii="Arial" w:hAnsi="Arial" w:cs="Arial"/>
          <w:b/>
          <w:color w:val="FF0000"/>
          <w:sz w:val="22"/>
          <w:szCs w:val="22"/>
        </w:rPr>
      </w:pPr>
    </w:p>
    <w:p w14:paraId="43408C98" w14:textId="77777777" w:rsidR="001601B3" w:rsidRPr="00B3246A" w:rsidRDefault="001601B3" w:rsidP="00B3246A">
      <w:pPr>
        <w:jc w:val="center"/>
        <w:rPr>
          <w:rFonts w:ascii="Arial" w:hAnsi="Arial" w:cs="Arial"/>
          <w:b/>
          <w:bCs/>
          <w:sz w:val="22"/>
          <w:szCs w:val="22"/>
        </w:rPr>
      </w:pPr>
      <w:r w:rsidRPr="00B3246A">
        <w:rPr>
          <w:rFonts w:ascii="Arial" w:hAnsi="Arial" w:cs="Arial"/>
          <w:b/>
          <w:bCs/>
          <w:sz w:val="22"/>
          <w:szCs w:val="22"/>
        </w:rPr>
        <w:t>44. člen</w:t>
      </w:r>
    </w:p>
    <w:p w14:paraId="1E5E72DF" w14:textId="77777777" w:rsidR="001601B3" w:rsidRPr="00B3246A" w:rsidRDefault="001601B3" w:rsidP="00B3246A">
      <w:pPr>
        <w:jc w:val="center"/>
        <w:rPr>
          <w:rFonts w:ascii="Arial" w:hAnsi="Arial" w:cs="Arial"/>
          <w:b/>
          <w:bCs/>
          <w:sz w:val="22"/>
          <w:szCs w:val="22"/>
        </w:rPr>
      </w:pPr>
    </w:p>
    <w:p w14:paraId="28698BB6" w14:textId="77777777" w:rsidR="001601B3" w:rsidRPr="00B3246A" w:rsidRDefault="001601B3" w:rsidP="00B3246A">
      <w:pPr>
        <w:jc w:val="both"/>
        <w:rPr>
          <w:rFonts w:ascii="Arial" w:hAnsi="Arial" w:cs="Arial"/>
          <w:sz w:val="22"/>
          <w:szCs w:val="22"/>
        </w:rPr>
      </w:pPr>
      <w:r w:rsidRPr="00B3246A">
        <w:rPr>
          <w:rFonts w:ascii="Arial" w:hAnsi="Arial" w:cs="Arial"/>
          <w:sz w:val="22"/>
          <w:szCs w:val="22"/>
        </w:rPr>
        <w:t xml:space="preserve">Z dnem uveljavitve tega odloka prenehajo veljati določila Odloka o ustanovitvi javnega vzgojno-izobraževalnega zavoda Vrtec Pobrežje Maribor (MUV, št. 33/07), vrtec pa je pravni naslednik vzgojno-izobraževalnega zavoda z enakim imenom, ki je bil ustanovljen z navedenim odlokom in je vpisan v sodni register pri Okrožnem sodišču v Mariboru pod reg. </w:t>
      </w:r>
      <w:proofErr w:type="spellStart"/>
      <w:r w:rsidRPr="00B3246A">
        <w:rPr>
          <w:rFonts w:ascii="Arial" w:hAnsi="Arial" w:cs="Arial"/>
          <w:sz w:val="22"/>
          <w:szCs w:val="22"/>
        </w:rPr>
        <w:t>vl</w:t>
      </w:r>
      <w:proofErr w:type="spellEnd"/>
      <w:r w:rsidRPr="00B3246A">
        <w:rPr>
          <w:rFonts w:ascii="Arial" w:hAnsi="Arial" w:cs="Arial"/>
          <w:sz w:val="22"/>
          <w:szCs w:val="22"/>
        </w:rPr>
        <w:t>. št. 10023100.</w:t>
      </w:r>
    </w:p>
    <w:p w14:paraId="74218F85" w14:textId="77777777" w:rsidR="001601B3" w:rsidRPr="00B3246A" w:rsidRDefault="001601B3" w:rsidP="00B3246A">
      <w:pPr>
        <w:jc w:val="center"/>
        <w:rPr>
          <w:rFonts w:ascii="Arial" w:hAnsi="Arial" w:cs="Arial"/>
          <w:color w:val="FF0000"/>
          <w:sz w:val="22"/>
          <w:szCs w:val="22"/>
        </w:rPr>
      </w:pPr>
    </w:p>
    <w:p w14:paraId="468BC951" w14:textId="77777777" w:rsidR="001601B3" w:rsidRPr="00B3246A" w:rsidRDefault="001601B3" w:rsidP="00B3246A">
      <w:pPr>
        <w:jc w:val="center"/>
        <w:rPr>
          <w:rFonts w:ascii="Arial" w:hAnsi="Arial" w:cs="Arial"/>
          <w:b/>
          <w:sz w:val="22"/>
          <w:szCs w:val="22"/>
        </w:rPr>
      </w:pPr>
      <w:r w:rsidRPr="00B3246A">
        <w:rPr>
          <w:rFonts w:ascii="Arial" w:hAnsi="Arial" w:cs="Arial"/>
          <w:b/>
          <w:sz w:val="22"/>
          <w:szCs w:val="22"/>
        </w:rPr>
        <w:t>45. člen</w:t>
      </w:r>
    </w:p>
    <w:p w14:paraId="7BB706C2" w14:textId="77777777" w:rsidR="001601B3" w:rsidRPr="00B3246A" w:rsidRDefault="001601B3" w:rsidP="00B3246A">
      <w:pPr>
        <w:jc w:val="center"/>
        <w:rPr>
          <w:rFonts w:ascii="Arial" w:hAnsi="Arial" w:cs="Arial"/>
          <w:sz w:val="22"/>
          <w:szCs w:val="22"/>
        </w:rPr>
      </w:pPr>
    </w:p>
    <w:p w14:paraId="378B349E" w14:textId="77777777" w:rsidR="001601B3" w:rsidRPr="00B3246A" w:rsidRDefault="001601B3" w:rsidP="00B3246A">
      <w:pPr>
        <w:rPr>
          <w:rFonts w:ascii="Arial" w:hAnsi="Arial" w:cs="Arial"/>
          <w:sz w:val="22"/>
          <w:szCs w:val="22"/>
        </w:rPr>
      </w:pPr>
      <w:r w:rsidRPr="00B3246A">
        <w:rPr>
          <w:rFonts w:ascii="Arial" w:hAnsi="Arial" w:cs="Arial"/>
          <w:sz w:val="22"/>
          <w:szCs w:val="22"/>
        </w:rPr>
        <w:t xml:space="preserve">Ta odlok začne veljati naslednji dan po objavi v Medobčinskem uradnem vestniku. </w:t>
      </w:r>
    </w:p>
    <w:p w14:paraId="726E59DA" w14:textId="00176658" w:rsidR="001601B3" w:rsidRDefault="001601B3" w:rsidP="00B3246A">
      <w:pPr>
        <w:jc w:val="both"/>
        <w:rPr>
          <w:rFonts w:ascii="Arial" w:hAnsi="Arial" w:cs="Arial"/>
          <w:color w:val="FF0000"/>
          <w:sz w:val="22"/>
          <w:szCs w:val="22"/>
        </w:rPr>
      </w:pPr>
    </w:p>
    <w:p w14:paraId="1CBDDECA" w14:textId="6D7FC3AC" w:rsidR="00B3246A" w:rsidRDefault="00B3246A" w:rsidP="00B3246A">
      <w:pPr>
        <w:jc w:val="both"/>
        <w:rPr>
          <w:rFonts w:ascii="Arial" w:hAnsi="Arial" w:cs="Arial"/>
          <w:color w:val="FF0000"/>
          <w:sz w:val="22"/>
          <w:szCs w:val="22"/>
        </w:rPr>
      </w:pPr>
    </w:p>
    <w:p w14:paraId="5982876F" w14:textId="77777777" w:rsidR="00B3246A" w:rsidRPr="00B3246A" w:rsidRDefault="00B3246A" w:rsidP="00B3246A">
      <w:pPr>
        <w:jc w:val="both"/>
        <w:rPr>
          <w:rFonts w:ascii="Arial" w:hAnsi="Arial" w:cs="Arial"/>
          <w:color w:val="FF0000"/>
          <w:sz w:val="22"/>
          <w:szCs w:val="22"/>
        </w:rPr>
      </w:pPr>
    </w:p>
    <w:p w14:paraId="18410C7E" w14:textId="77777777" w:rsidR="001601B3" w:rsidRPr="00B3246A" w:rsidRDefault="001601B3" w:rsidP="00B3246A">
      <w:pPr>
        <w:jc w:val="both"/>
        <w:rPr>
          <w:rFonts w:ascii="Arial" w:hAnsi="Arial" w:cs="Arial"/>
          <w:b/>
          <w:color w:val="FF0000"/>
          <w:sz w:val="22"/>
          <w:szCs w:val="22"/>
        </w:rPr>
      </w:pPr>
    </w:p>
    <w:p w14:paraId="12890CD3" w14:textId="77777777" w:rsidR="001601B3" w:rsidRPr="00B3246A" w:rsidRDefault="001601B3" w:rsidP="00B3246A">
      <w:pPr>
        <w:tabs>
          <w:tab w:val="left" w:pos="709"/>
        </w:tabs>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34/09) vsebuje naslednjo končno določbo:</w:t>
      </w:r>
    </w:p>
    <w:p w14:paraId="2EBDC655" w14:textId="77777777" w:rsidR="001601B3" w:rsidRPr="00B3246A" w:rsidRDefault="001601B3" w:rsidP="00B3246A">
      <w:pPr>
        <w:jc w:val="both"/>
        <w:rPr>
          <w:rFonts w:ascii="Arial" w:hAnsi="Arial" w:cs="Arial"/>
          <w:sz w:val="22"/>
          <w:szCs w:val="22"/>
        </w:rPr>
      </w:pPr>
    </w:p>
    <w:p w14:paraId="416E6FE3" w14:textId="6FF33153" w:rsidR="001601B3" w:rsidRPr="00B3246A" w:rsidRDefault="00B3246A" w:rsidP="00B3246A">
      <w:pPr>
        <w:jc w:val="center"/>
        <w:rPr>
          <w:rFonts w:ascii="Arial" w:hAnsi="Arial" w:cs="Arial"/>
          <w:sz w:val="22"/>
          <w:szCs w:val="22"/>
        </w:rPr>
      </w:pPr>
      <w:r>
        <w:rPr>
          <w:rFonts w:ascii="Arial" w:hAnsi="Arial" w:cs="Arial"/>
          <w:sz w:val="22"/>
          <w:szCs w:val="22"/>
        </w:rPr>
        <w:t>»</w:t>
      </w:r>
      <w:r w:rsidR="001601B3" w:rsidRPr="00B3246A">
        <w:rPr>
          <w:rFonts w:ascii="Arial" w:hAnsi="Arial" w:cs="Arial"/>
          <w:sz w:val="22"/>
          <w:szCs w:val="22"/>
        </w:rPr>
        <w:t>6.  člen</w:t>
      </w:r>
    </w:p>
    <w:p w14:paraId="44C73C78" w14:textId="77777777" w:rsidR="001601B3" w:rsidRPr="00B3246A" w:rsidRDefault="001601B3" w:rsidP="00B3246A">
      <w:pPr>
        <w:jc w:val="center"/>
        <w:rPr>
          <w:rFonts w:ascii="Arial" w:hAnsi="Arial" w:cs="Arial"/>
          <w:sz w:val="22"/>
          <w:szCs w:val="22"/>
        </w:rPr>
      </w:pPr>
    </w:p>
    <w:p w14:paraId="2A679BBD" w14:textId="1E50F8B4" w:rsidR="001601B3" w:rsidRPr="00B3246A" w:rsidRDefault="001601B3" w:rsidP="00B3246A">
      <w:pPr>
        <w:rPr>
          <w:rFonts w:ascii="Arial" w:hAnsi="Arial" w:cs="Arial"/>
          <w:sz w:val="22"/>
          <w:szCs w:val="22"/>
        </w:rPr>
      </w:pPr>
      <w:r w:rsidRPr="00B3246A">
        <w:rPr>
          <w:rFonts w:ascii="Arial" w:hAnsi="Arial" w:cs="Arial"/>
          <w:sz w:val="22"/>
          <w:szCs w:val="22"/>
        </w:rPr>
        <w:t>Ta odlok začne veljati naslednji dan po objavi v Medobčinskem uradnem vestniku</w:t>
      </w:r>
      <w:r w:rsidR="00180E32">
        <w:rPr>
          <w:rFonts w:ascii="Arial" w:hAnsi="Arial" w:cs="Arial"/>
          <w:sz w:val="22"/>
          <w:szCs w:val="22"/>
        </w:rPr>
        <w:t>.</w:t>
      </w:r>
    </w:p>
    <w:p w14:paraId="63CE7AD3" w14:textId="49E8A026" w:rsidR="001601B3" w:rsidRPr="00B3246A" w:rsidRDefault="001601B3" w:rsidP="00B3246A">
      <w:pPr>
        <w:rPr>
          <w:rFonts w:ascii="Arial" w:hAnsi="Arial" w:cs="Arial"/>
          <w:sz w:val="22"/>
          <w:szCs w:val="22"/>
        </w:rPr>
      </w:pPr>
    </w:p>
    <w:p w14:paraId="7C54AC9D" w14:textId="77777777" w:rsidR="007679CC" w:rsidRPr="00B3246A" w:rsidRDefault="007679CC" w:rsidP="00B3246A">
      <w:pPr>
        <w:rPr>
          <w:rFonts w:ascii="Arial" w:hAnsi="Arial" w:cs="Arial"/>
          <w:sz w:val="22"/>
          <w:szCs w:val="22"/>
        </w:rPr>
      </w:pPr>
    </w:p>
    <w:p w14:paraId="034AD057" w14:textId="40E7B8A7" w:rsidR="001601B3" w:rsidRPr="00B3246A" w:rsidRDefault="001601B3" w:rsidP="00B3246A">
      <w:pPr>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27/17) vsebuje naslednjo končno določbo</w:t>
      </w:r>
      <w:r w:rsidR="00B3246A">
        <w:rPr>
          <w:rFonts w:ascii="Arial" w:hAnsi="Arial" w:cs="Arial"/>
          <w:b/>
          <w:sz w:val="22"/>
          <w:szCs w:val="22"/>
        </w:rPr>
        <w:t>:</w:t>
      </w:r>
    </w:p>
    <w:p w14:paraId="68274B5B" w14:textId="77777777" w:rsidR="001601B3" w:rsidRPr="00B3246A" w:rsidRDefault="001601B3" w:rsidP="00B3246A">
      <w:pPr>
        <w:rPr>
          <w:rFonts w:ascii="Arial" w:hAnsi="Arial" w:cs="Arial"/>
          <w:sz w:val="22"/>
          <w:szCs w:val="22"/>
        </w:rPr>
      </w:pPr>
    </w:p>
    <w:p w14:paraId="4682D347" w14:textId="1DD4D049" w:rsidR="001601B3" w:rsidRPr="00B3246A" w:rsidRDefault="00B3246A" w:rsidP="00B3246A">
      <w:pPr>
        <w:jc w:val="center"/>
        <w:rPr>
          <w:rFonts w:ascii="Arial" w:hAnsi="Arial" w:cs="Arial"/>
          <w:sz w:val="22"/>
          <w:szCs w:val="22"/>
        </w:rPr>
      </w:pPr>
      <w:r>
        <w:rPr>
          <w:rFonts w:ascii="Arial" w:hAnsi="Arial" w:cs="Arial"/>
          <w:sz w:val="22"/>
          <w:szCs w:val="22"/>
        </w:rPr>
        <w:t>»</w:t>
      </w:r>
      <w:r w:rsidR="001601B3" w:rsidRPr="00B3246A">
        <w:rPr>
          <w:rFonts w:ascii="Arial" w:hAnsi="Arial" w:cs="Arial"/>
          <w:sz w:val="22"/>
          <w:szCs w:val="22"/>
        </w:rPr>
        <w:t>3.  člen</w:t>
      </w:r>
    </w:p>
    <w:p w14:paraId="23F026E2" w14:textId="77777777" w:rsidR="001601B3" w:rsidRPr="00B3246A" w:rsidRDefault="001601B3" w:rsidP="00B3246A">
      <w:pPr>
        <w:jc w:val="center"/>
        <w:rPr>
          <w:rFonts w:ascii="Arial" w:hAnsi="Arial" w:cs="Arial"/>
          <w:sz w:val="22"/>
          <w:szCs w:val="22"/>
        </w:rPr>
      </w:pPr>
    </w:p>
    <w:p w14:paraId="4F1068A5" w14:textId="773EB686" w:rsidR="001601B3" w:rsidRDefault="001601B3" w:rsidP="00B3246A">
      <w:pPr>
        <w:rPr>
          <w:rFonts w:ascii="Arial" w:hAnsi="Arial" w:cs="Arial"/>
          <w:sz w:val="22"/>
          <w:szCs w:val="22"/>
        </w:rPr>
      </w:pPr>
      <w:r w:rsidRPr="00B3246A">
        <w:rPr>
          <w:rFonts w:ascii="Arial" w:hAnsi="Arial" w:cs="Arial"/>
          <w:sz w:val="22"/>
          <w:szCs w:val="22"/>
        </w:rPr>
        <w:t>Ta odlok začne veljati naslednji dan po objavi v Medobčinskem uradnem vestniku</w:t>
      </w:r>
      <w:r w:rsidR="00B3246A">
        <w:rPr>
          <w:rFonts w:ascii="Arial" w:hAnsi="Arial" w:cs="Arial"/>
          <w:sz w:val="22"/>
          <w:szCs w:val="22"/>
        </w:rPr>
        <w:t>.</w:t>
      </w:r>
    </w:p>
    <w:p w14:paraId="3BED1C2E" w14:textId="7E4837AA" w:rsidR="00B3246A" w:rsidRDefault="00B3246A" w:rsidP="00B3246A">
      <w:pPr>
        <w:rPr>
          <w:rFonts w:ascii="Arial" w:hAnsi="Arial" w:cs="Arial"/>
          <w:sz w:val="22"/>
          <w:szCs w:val="22"/>
        </w:rPr>
      </w:pPr>
    </w:p>
    <w:p w14:paraId="338C74E3" w14:textId="77777777" w:rsidR="00B3246A" w:rsidRPr="00B3246A" w:rsidRDefault="00B3246A" w:rsidP="00B3246A">
      <w:pPr>
        <w:rPr>
          <w:rFonts w:ascii="Arial" w:hAnsi="Arial" w:cs="Arial"/>
          <w:sz w:val="22"/>
          <w:szCs w:val="22"/>
        </w:rPr>
      </w:pPr>
    </w:p>
    <w:p w14:paraId="0B6C7D3F" w14:textId="2806ED87" w:rsidR="00EC11E5" w:rsidRPr="00B3246A" w:rsidRDefault="00EC11E5" w:rsidP="00B3246A">
      <w:pPr>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14/19) vsebuje naslednjo končno določbo</w:t>
      </w:r>
      <w:r w:rsidR="00B3246A">
        <w:rPr>
          <w:rFonts w:ascii="Arial" w:hAnsi="Arial" w:cs="Arial"/>
          <w:b/>
          <w:sz w:val="22"/>
          <w:szCs w:val="22"/>
        </w:rPr>
        <w:t>:</w:t>
      </w:r>
    </w:p>
    <w:p w14:paraId="3F1F3DCB" w14:textId="2C925F9A" w:rsidR="00EC11E5" w:rsidRPr="00B3246A" w:rsidRDefault="00EC11E5" w:rsidP="00B3246A">
      <w:pPr>
        <w:jc w:val="both"/>
        <w:rPr>
          <w:rFonts w:ascii="Arial" w:hAnsi="Arial" w:cs="Arial"/>
          <w:b/>
          <w:sz w:val="22"/>
          <w:szCs w:val="22"/>
        </w:rPr>
      </w:pPr>
    </w:p>
    <w:p w14:paraId="15129079" w14:textId="689077C3" w:rsidR="00EC11E5" w:rsidRPr="00B3246A" w:rsidRDefault="00B3246A" w:rsidP="00B3246A">
      <w:pPr>
        <w:jc w:val="center"/>
        <w:rPr>
          <w:rFonts w:ascii="Arial" w:hAnsi="Arial" w:cs="Arial"/>
          <w:bCs/>
          <w:sz w:val="22"/>
          <w:szCs w:val="22"/>
        </w:rPr>
      </w:pPr>
      <w:r>
        <w:rPr>
          <w:rFonts w:ascii="Arial" w:hAnsi="Arial" w:cs="Arial"/>
          <w:bCs/>
          <w:sz w:val="22"/>
          <w:szCs w:val="22"/>
        </w:rPr>
        <w:t>»</w:t>
      </w:r>
      <w:r w:rsidR="00EC11E5" w:rsidRPr="00B3246A">
        <w:rPr>
          <w:rFonts w:ascii="Arial" w:hAnsi="Arial" w:cs="Arial"/>
          <w:bCs/>
          <w:sz w:val="22"/>
          <w:szCs w:val="22"/>
        </w:rPr>
        <w:t>2.  člen</w:t>
      </w:r>
    </w:p>
    <w:p w14:paraId="066A5C08" w14:textId="6989A2AB" w:rsidR="00EC11E5" w:rsidRPr="00B3246A" w:rsidRDefault="00EC11E5" w:rsidP="00B3246A">
      <w:pPr>
        <w:jc w:val="both"/>
        <w:rPr>
          <w:rFonts w:ascii="Arial" w:hAnsi="Arial" w:cs="Arial"/>
          <w:bCs/>
          <w:sz w:val="22"/>
          <w:szCs w:val="22"/>
        </w:rPr>
      </w:pPr>
      <w:r w:rsidRPr="00B3246A">
        <w:rPr>
          <w:rFonts w:ascii="Arial" w:hAnsi="Arial" w:cs="Arial"/>
          <w:bCs/>
          <w:sz w:val="22"/>
          <w:szCs w:val="22"/>
        </w:rPr>
        <w:lastRenderedPageBreak/>
        <w:t xml:space="preserve"> Ta odlok začne veljati naslednji dan po objavi v Medobčinskem uradnem vestniku</w:t>
      </w:r>
      <w:r w:rsidR="00B3246A">
        <w:rPr>
          <w:rFonts w:ascii="Arial" w:hAnsi="Arial" w:cs="Arial"/>
          <w:bCs/>
          <w:sz w:val="22"/>
          <w:szCs w:val="22"/>
        </w:rPr>
        <w:t>.</w:t>
      </w:r>
    </w:p>
    <w:p w14:paraId="5205EDC9" w14:textId="3E74868B" w:rsidR="00DB1A72" w:rsidRPr="00B3246A" w:rsidRDefault="00DB1A72" w:rsidP="00B3246A">
      <w:pPr>
        <w:jc w:val="both"/>
        <w:rPr>
          <w:rFonts w:ascii="Arial" w:hAnsi="Arial" w:cs="Arial"/>
          <w:bCs/>
          <w:sz w:val="22"/>
          <w:szCs w:val="22"/>
        </w:rPr>
      </w:pPr>
    </w:p>
    <w:p w14:paraId="175A6674" w14:textId="77777777" w:rsidR="00DB1A72" w:rsidRPr="00B3246A" w:rsidRDefault="00DB1A72" w:rsidP="00B3246A">
      <w:pPr>
        <w:jc w:val="both"/>
        <w:rPr>
          <w:rFonts w:ascii="Arial" w:hAnsi="Arial" w:cs="Arial"/>
          <w:bCs/>
          <w:sz w:val="22"/>
          <w:szCs w:val="22"/>
        </w:rPr>
      </w:pPr>
    </w:p>
    <w:p w14:paraId="7DA460C9" w14:textId="7740B794" w:rsidR="00EC11E5" w:rsidRPr="00B3246A" w:rsidRDefault="00EC11E5" w:rsidP="00B3246A">
      <w:pPr>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21/21) vsebuje naslednjo končno določbo</w:t>
      </w:r>
      <w:r w:rsidR="00B3246A">
        <w:rPr>
          <w:rFonts w:ascii="Arial" w:hAnsi="Arial" w:cs="Arial"/>
          <w:b/>
          <w:sz w:val="22"/>
          <w:szCs w:val="22"/>
        </w:rPr>
        <w:t>:</w:t>
      </w:r>
    </w:p>
    <w:p w14:paraId="575C5B6B" w14:textId="0981A016" w:rsidR="00EC11E5" w:rsidRPr="00B3246A" w:rsidRDefault="00EC11E5" w:rsidP="00B3246A">
      <w:pPr>
        <w:rPr>
          <w:rFonts w:ascii="Arial" w:hAnsi="Arial" w:cs="Arial"/>
          <w:sz w:val="22"/>
          <w:szCs w:val="22"/>
        </w:rPr>
      </w:pPr>
    </w:p>
    <w:p w14:paraId="4648EE0C" w14:textId="2D1A005E" w:rsidR="00EC11E5" w:rsidRPr="00B3246A" w:rsidRDefault="00B3246A" w:rsidP="00B3246A">
      <w:pPr>
        <w:widowControl w:val="0"/>
        <w:overflowPunct w:val="0"/>
        <w:autoSpaceDE w:val="0"/>
        <w:autoSpaceDN w:val="0"/>
        <w:adjustRightInd w:val="0"/>
        <w:jc w:val="center"/>
        <w:textAlignment w:val="baseline"/>
        <w:rPr>
          <w:rFonts w:ascii="Arial" w:hAnsi="Arial" w:cs="Arial"/>
          <w:bCs/>
          <w:sz w:val="22"/>
          <w:szCs w:val="22"/>
        </w:rPr>
      </w:pPr>
      <w:bookmarkStart w:id="2" w:name="_Hlk86131745"/>
      <w:r>
        <w:rPr>
          <w:rFonts w:ascii="Arial" w:hAnsi="Arial" w:cs="Arial"/>
          <w:bCs/>
          <w:sz w:val="22"/>
          <w:szCs w:val="22"/>
        </w:rPr>
        <w:t>»</w:t>
      </w:r>
      <w:r w:rsidR="00EC11E5" w:rsidRPr="00B3246A">
        <w:rPr>
          <w:rFonts w:ascii="Arial" w:hAnsi="Arial" w:cs="Arial"/>
          <w:bCs/>
          <w:sz w:val="22"/>
          <w:szCs w:val="22"/>
        </w:rPr>
        <w:t>2. člen</w:t>
      </w:r>
    </w:p>
    <w:p w14:paraId="748213E7" w14:textId="77777777" w:rsidR="00DD607C" w:rsidRPr="00B3246A" w:rsidRDefault="00DD607C" w:rsidP="00B3246A">
      <w:pPr>
        <w:widowControl w:val="0"/>
        <w:overflowPunct w:val="0"/>
        <w:autoSpaceDE w:val="0"/>
        <w:autoSpaceDN w:val="0"/>
        <w:adjustRightInd w:val="0"/>
        <w:jc w:val="center"/>
        <w:textAlignment w:val="baseline"/>
        <w:rPr>
          <w:rFonts w:ascii="Arial" w:hAnsi="Arial" w:cs="Arial"/>
          <w:bCs/>
          <w:sz w:val="22"/>
          <w:szCs w:val="22"/>
        </w:rPr>
      </w:pPr>
    </w:p>
    <w:p w14:paraId="76E12C4E" w14:textId="77777777" w:rsidR="00EC11E5" w:rsidRPr="00B3246A" w:rsidRDefault="00EC11E5" w:rsidP="00B3246A">
      <w:pPr>
        <w:widowControl w:val="0"/>
        <w:overflowPunct w:val="0"/>
        <w:autoSpaceDE w:val="0"/>
        <w:autoSpaceDN w:val="0"/>
        <w:adjustRightInd w:val="0"/>
        <w:textAlignment w:val="baseline"/>
        <w:rPr>
          <w:rFonts w:ascii="Arial" w:hAnsi="Arial" w:cs="Arial"/>
          <w:bCs/>
          <w:sz w:val="22"/>
          <w:szCs w:val="22"/>
        </w:rPr>
      </w:pPr>
      <w:r w:rsidRPr="00B3246A">
        <w:rPr>
          <w:rFonts w:ascii="Arial" w:hAnsi="Arial" w:cs="Arial"/>
          <w:bCs/>
          <w:sz w:val="22"/>
          <w:szCs w:val="22"/>
        </w:rPr>
        <w:t>Ta odlok začne veljati petnajsti dan po objavi v Medobčinskem uradnem vestniku.</w:t>
      </w:r>
    </w:p>
    <w:bookmarkEnd w:id="2"/>
    <w:p w14:paraId="52F3E8D9" w14:textId="79BC0239" w:rsidR="001601B3" w:rsidRPr="00B3246A" w:rsidRDefault="001601B3" w:rsidP="00B3246A">
      <w:pPr>
        <w:rPr>
          <w:rFonts w:ascii="Arial" w:hAnsi="Arial" w:cs="Arial"/>
          <w:sz w:val="22"/>
          <w:szCs w:val="22"/>
        </w:rPr>
      </w:pPr>
    </w:p>
    <w:p w14:paraId="3CAE4F2D" w14:textId="77777777" w:rsidR="00DB1A72" w:rsidRPr="00B3246A" w:rsidRDefault="00DB1A72" w:rsidP="00B3246A">
      <w:pPr>
        <w:rPr>
          <w:rFonts w:ascii="Arial" w:hAnsi="Arial" w:cs="Arial"/>
          <w:sz w:val="22"/>
          <w:szCs w:val="22"/>
        </w:rPr>
      </w:pPr>
    </w:p>
    <w:p w14:paraId="32D010CD" w14:textId="493CC829" w:rsidR="00DB1A72" w:rsidRPr="00B3246A" w:rsidRDefault="00DB1A72" w:rsidP="00B3246A">
      <w:pPr>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11/22) vsebuje naslednjo prehodno in končno določbo</w:t>
      </w:r>
    </w:p>
    <w:p w14:paraId="27B02390" w14:textId="177221DB" w:rsidR="00EC11E5" w:rsidRPr="00B3246A" w:rsidRDefault="00EC11E5" w:rsidP="00B3246A">
      <w:pPr>
        <w:rPr>
          <w:rFonts w:ascii="Arial" w:hAnsi="Arial" w:cs="Arial"/>
          <w:sz w:val="22"/>
          <w:szCs w:val="22"/>
        </w:rPr>
      </w:pPr>
    </w:p>
    <w:p w14:paraId="04078447" w14:textId="03F8DA5B" w:rsidR="008C1BB0" w:rsidRPr="00B3246A" w:rsidRDefault="009410F0" w:rsidP="00B3246A">
      <w:pPr>
        <w:widowControl w:val="0"/>
        <w:autoSpaceDE w:val="0"/>
        <w:autoSpaceDN w:val="0"/>
        <w:adjustRightInd w:val="0"/>
        <w:ind w:left="720"/>
        <w:contextualSpacing/>
        <w:rPr>
          <w:rFonts w:ascii="Arial" w:hAnsi="Arial" w:cs="Arial"/>
          <w:sz w:val="22"/>
          <w:szCs w:val="22"/>
        </w:rPr>
      </w:pPr>
      <w:r w:rsidRPr="00B3246A">
        <w:rPr>
          <w:rFonts w:ascii="Arial" w:hAnsi="Arial" w:cs="Arial"/>
          <w:sz w:val="22"/>
          <w:szCs w:val="22"/>
        </w:rPr>
        <w:t xml:space="preserve">                                                          </w:t>
      </w:r>
      <w:r w:rsidR="00B3246A">
        <w:rPr>
          <w:rFonts w:ascii="Arial" w:hAnsi="Arial" w:cs="Arial"/>
          <w:sz w:val="22"/>
          <w:szCs w:val="22"/>
        </w:rPr>
        <w:t>»</w:t>
      </w:r>
      <w:r w:rsidR="008C1BB0" w:rsidRPr="00B3246A">
        <w:rPr>
          <w:rFonts w:ascii="Arial" w:hAnsi="Arial" w:cs="Arial"/>
          <w:sz w:val="22"/>
          <w:szCs w:val="22"/>
        </w:rPr>
        <w:t>4. člen</w:t>
      </w:r>
    </w:p>
    <w:p w14:paraId="2F6A4414" w14:textId="77777777" w:rsidR="008C1BB0" w:rsidRPr="00B3246A" w:rsidRDefault="008C1BB0" w:rsidP="00B3246A">
      <w:pPr>
        <w:widowControl w:val="0"/>
        <w:autoSpaceDE w:val="0"/>
        <w:autoSpaceDN w:val="0"/>
        <w:adjustRightInd w:val="0"/>
        <w:ind w:left="720"/>
        <w:contextualSpacing/>
        <w:jc w:val="both"/>
        <w:rPr>
          <w:rFonts w:ascii="Arial" w:hAnsi="Arial" w:cs="Arial"/>
          <w:sz w:val="22"/>
          <w:szCs w:val="22"/>
        </w:rPr>
      </w:pPr>
    </w:p>
    <w:p w14:paraId="1AC27428" w14:textId="77777777" w:rsidR="008C1BB0" w:rsidRPr="00B3246A" w:rsidRDefault="008C1BB0" w:rsidP="00B3246A">
      <w:pPr>
        <w:jc w:val="both"/>
        <w:outlineLvl w:val="0"/>
        <w:rPr>
          <w:rFonts w:ascii="Arial" w:eastAsia="Calibri" w:hAnsi="Arial" w:cs="Arial"/>
          <w:sz w:val="22"/>
          <w:szCs w:val="22"/>
          <w:lang w:eastAsia="en-US"/>
        </w:rPr>
      </w:pPr>
      <w:r w:rsidRPr="00B3246A">
        <w:rPr>
          <w:rFonts w:ascii="Arial" w:eastAsia="Calibri" w:hAnsi="Arial" w:cs="Arial"/>
          <w:sz w:val="22"/>
          <w:szCs w:val="22"/>
          <w:lang w:eastAsia="en-US"/>
        </w:rPr>
        <w:t>Obstoječi svet vrtca nadaljuje svoje delo do poteka tekočega mandata.</w:t>
      </w:r>
    </w:p>
    <w:p w14:paraId="30EEE18C" w14:textId="77777777" w:rsidR="008C1BB0" w:rsidRPr="00B3246A" w:rsidRDefault="008C1BB0" w:rsidP="00B3246A">
      <w:pPr>
        <w:jc w:val="both"/>
        <w:rPr>
          <w:rFonts w:ascii="Arial" w:eastAsia="Calibri" w:hAnsi="Arial" w:cs="Arial"/>
          <w:b/>
          <w:sz w:val="22"/>
          <w:szCs w:val="22"/>
          <w:lang w:eastAsia="en-US"/>
        </w:rPr>
      </w:pPr>
    </w:p>
    <w:p w14:paraId="574F887B" w14:textId="02CA9FF6" w:rsidR="008C1BB0" w:rsidRPr="00B3246A" w:rsidRDefault="00B3246A" w:rsidP="00B3246A">
      <w:pPr>
        <w:ind w:left="360"/>
        <w:jc w:val="center"/>
        <w:rPr>
          <w:rFonts w:ascii="Arial" w:eastAsia="Calibri" w:hAnsi="Arial" w:cs="Arial"/>
          <w:sz w:val="22"/>
          <w:szCs w:val="22"/>
          <w:lang w:eastAsia="en-US"/>
        </w:rPr>
      </w:pPr>
      <w:r>
        <w:rPr>
          <w:rFonts w:ascii="Arial" w:eastAsia="Calibri" w:hAnsi="Arial" w:cs="Arial"/>
          <w:sz w:val="22"/>
          <w:szCs w:val="22"/>
          <w:lang w:eastAsia="en-US"/>
        </w:rPr>
        <w:t>»</w:t>
      </w:r>
      <w:r w:rsidR="008C1BB0" w:rsidRPr="00B3246A">
        <w:rPr>
          <w:rFonts w:ascii="Arial" w:eastAsia="Calibri" w:hAnsi="Arial" w:cs="Arial"/>
          <w:sz w:val="22"/>
          <w:szCs w:val="22"/>
          <w:lang w:eastAsia="en-US"/>
        </w:rPr>
        <w:t>5. člen</w:t>
      </w:r>
    </w:p>
    <w:p w14:paraId="2133C19C" w14:textId="77777777" w:rsidR="008C1BB0" w:rsidRPr="00B3246A" w:rsidRDefault="008C1BB0" w:rsidP="00B3246A">
      <w:pPr>
        <w:widowControl w:val="0"/>
        <w:autoSpaceDE w:val="0"/>
        <w:autoSpaceDN w:val="0"/>
        <w:adjustRightInd w:val="0"/>
        <w:ind w:left="720"/>
        <w:contextualSpacing/>
        <w:jc w:val="both"/>
        <w:rPr>
          <w:rFonts w:ascii="Arial" w:hAnsi="Arial" w:cs="Arial"/>
          <w:sz w:val="22"/>
          <w:szCs w:val="22"/>
        </w:rPr>
      </w:pPr>
    </w:p>
    <w:p w14:paraId="599738DD" w14:textId="588D1E4F" w:rsidR="008C1BB0" w:rsidRPr="00B3246A" w:rsidRDefault="008C1BB0" w:rsidP="00B3246A">
      <w:pPr>
        <w:tabs>
          <w:tab w:val="left" w:pos="709"/>
        </w:tabs>
        <w:jc w:val="both"/>
        <w:rPr>
          <w:rFonts w:ascii="Arial" w:eastAsia="Calibri" w:hAnsi="Arial" w:cs="Arial"/>
          <w:sz w:val="22"/>
          <w:szCs w:val="22"/>
          <w:lang w:eastAsia="en-US"/>
        </w:rPr>
      </w:pPr>
      <w:r w:rsidRPr="00B3246A">
        <w:rPr>
          <w:rFonts w:ascii="Arial" w:eastAsia="Calibri" w:hAnsi="Arial" w:cs="Arial"/>
          <w:sz w:val="22"/>
          <w:szCs w:val="22"/>
          <w:lang w:eastAsia="en-US"/>
        </w:rPr>
        <w:t>Ta odlok začne veljati petnajsti dan po objavi v Medobčinskem uradnem vestniku.</w:t>
      </w:r>
    </w:p>
    <w:p w14:paraId="38D0B410" w14:textId="440DCD4C" w:rsidR="002D61B1" w:rsidRPr="00B3246A" w:rsidRDefault="002D61B1" w:rsidP="00B3246A">
      <w:pPr>
        <w:tabs>
          <w:tab w:val="left" w:pos="709"/>
        </w:tabs>
        <w:jc w:val="both"/>
        <w:rPr>
          <w:rFonts w:ascii="Arial" w:eastAsia="Calibri" w:hAnsi="Arial" w:cs="Arial"/>
          <w:sz w:val="22"/>
          <w:szCs w:val="22"/>
          <w:lang w:eastAsia="en-US"/>
        </w:rPr>
      </w:pPr>
    </w:p>
    <w:p w14:paraId="6089A8F6" w14:textId="77777777" w:rsidR="00DD607C" w:rsidRPr="00B3246A" w:rsidRDefault="00DD607C" w:rsidP="00B3246A">
      <w:pPr>
        <w:tabs>
          <w:tab w:val="left" w:pos="709"/>
        </w:tabs>
        <w:jc w:val="both"/>
        <w:rPr>
          <w:rFonts w:ascii="Arial" w:eastAsia="Calibri" w:hAnsi="Arial" w:cs="Arial"/>
          <w:sz w:val="22"/>
          <w:szCs w:val="22"/>
          <w:lang w:eastAsia="en-US"/>
        </w:rPr>
      </w:pPr>
    </w:p>
    <w:p w14:paraId="78BE54FE" w14:textId="4CA5B5C6" w:rsidR="002D61B1" w:rsidRPr="00B3246A" w:rsidRDefault="002D61B1" w:rsidP="00B3246A">
      <w:pPr>
        <w:jc w:val="both"/>
        <w:rPr>
          <w:rFonts w:ascii="Arial" w:hAnsi="Arial" w:cs="Arial"/>
          <w:b/>
          <w:sz w:val="22"/>
          <w:szCs w:val="22"/>
        </w:rPr>
      </w:pPr>
      <w:r w:rsidRPr="00B3246A">
        <w:rPr>
          <w:rFonts w:ascii="Arial" w:hAnsi="Arial" w:cs="Arial"/>
          <w:b/>
          <w:sz w:val="22"/>
          <w:szCs w:val="22"/>
        </w:rPr>
        <w:t>Odlok o spremembah odloka o ustanovitvi javnega vzgojno-izobraževalnega zavoda Vrtec Pobrežje Maribor (Medobčinski uradni vestnik Štajerske in Koroške regije, št. 9/23) vsebuje naslednjo prehodno in končno določbo</w:t>
      </w:r>
      <w:r w:rsidR="00B3246A">
        <w:rPr>
          <w:rFonts w:ascii="Arial" w:hAnsi="Arial" w:cs="Arial"/>
          <w:b/>
          <w:sz w:val="22"/>
          <w:szCs w:val="22"/>
        </w:rPr>
        <w:t>:</w:t>
      </w:r>
    </w:p>
    <w:p w14:paraId="13134E68" w14:textId="1A10B633" w:rsidR="00E315DA" w:rsidRPr="00B3246A" w:rsidRDefault="00E315DA" w:rsidP="00B3246A">
      <w:pPr>
        <w:jc w:val="both"/>
        <w:rPr>
          <w:rFonts w:ascii="Arial" w:hAnsi="Arial" w:cs="Arial"/>
          <w:b/>
          <w:sz w:val="22"/>
          <w:szCs w:val="22"/>
        </w:rPr>
      </w:pPr>
    </w:p>
    <w:p w14:paraId="175DBE28" w14:textId="148F2FD2" w:rsidR="00E315DA" w:rsidRPr="00B3246A" w:rsidRDefault="00B3246A" w:rsidP="00B3246A">
      <w:pPr>
        <w:tabs>
          <w:tab w:val="num" w:pos="5037"/>
        </w:tabs>
        <w:jc w:val="center"/>
        <w:rPr>
          <w:rFonts w:ascii="Arial" w:hAnsi="Arial" w:cs="Arial"/>
          <w:sz w:val="22"/>
          <w:szCs w:val="22"/>
        </w:rPr>
      </w:pPr>
      <w:r>
        <w:rPr>
          <w:rFonts w:ascii="Arial" w:hAnsi="Arial" w:cs="Arial"/>
          <w:sz w:val="22"/>
          <w:szCs w:val="22"/>
        </w:rPr>
        <w:t>»</w:t>
      </w:r>
      <w:r w:rsidR="00E315DA" w:rsidRPr="00B3246A">
        <w:rPr>
          <w:rFonts w:ascii="Arial" w:hAnsi="Arial" w:cs="Arial"/>
          <w:sz w:val="22"/>
          <w:szCs w:val="22"/>
        </w:rPr>
        <w:t>2. člen</w:t>
      </w:r>
    </w:p>
    <w:p w14:paraId="0254C81F" w14:textId="77777777" w:rsidR="00E315DA" w:rsidRPr="00B3246A" w:rsidRDefault="00E315DA" w:rsidP="00B3246A">
      <w:pPr>
        <w:jc w:val="center"/>
        <w:rPr>
          <w:rFonts w:ascii="Arial" w:hAnsi="Arial" w:cs="Arial"/>
          <w:sz w:val="22"/>
          <w:szCs w:val="22"/>
        </w:rPr>
      </w:pPr>
    </w:p>
    <w:p w14:paraId="098DFA99" w14:textId="77777777" w:rsidR="00E315DA" w:rsidRPr="00B3246A" w:rsidRDefault="00E315DA" w:rsidP="00B3246A">
      <w:pPr>
        <w:rPr>
          <w:rFonts w:ascii="Arial" w:hAnsi="Arial" w:cs="Arial"/>
          <w:sz w:val="22"/>
          <w:szCs w:val="22"/>
        </w:rPr>
      </w:pPr>
      <w:r w:rsidRPr="00B3246A">
        <w:rPr>
          <w:rFonts w:ascii="Arial" w:hAnsi="Arial" w:cs="Arial"/>
          <w:sz w:val="22"/>
          <w:szCs w:val="22"/>
        </w:rPr>
        <w:t>Obstoječi svet vrtca nadaljuje svoje delo do poteka tekočega mandata.</w:t>
      </w:r>
    </w:p>
    <w:p w14:paraId="1853D63B" w14:textId="77777777" w:rsidR="00E315DA" w:rsidRPr="00B3246A" w:rsidRDefault="00E315DA" w:rsidP="00B3246A">
      <w:pPr>
        <w:rPr>
          <w:rFonts w:ascii="Arial" w:hAnsi="Arial" w:cs="Arial"/>
          <w:sz w:val="22"/>
          <w:szCs w:val="22"/>
        </w:rPr>
      </w:pPr>
    </w:p>
    <w:p w14:paraId="634E52FC" w14:textId="7B347F7C" w:rsidR="00E315DA" w:rsidRPr="00B3246A" w:rsidRDefault="00B3246A" w:rsidP="00B3246A">
      <w:pPr>
        <w:jc w:val="center"/>
        <w:rPr>
          <w:rFonts w:ascii="Arial" w:hAnsi="Arial" w:cs="Arial"/>
          <w:sz w:val="22"/>
          <w:szCs w:val="22"/>
        </w:rPr>
      </w:pPr>
      <w:r>
        <w:rPr>
          <w:rFonts w:ascii="Arial" w:hAnsi="Arial" w:cs="Arial"/>
          <w:sz w:val="22"/>
          <w:szCs w:val="22"/>
        </w:rPr>
        <w:t>»</w:t>
      </w:r>
      <w:r w:rsidR="00E315DA" w:rsidRPr="00B3246A">
        <w:rPr>
          <w:rFonts w:ascii="Arial" w:hAnsi="Arial" w:cs="Arial"/>
          <w:sz w:val="22"/>
          <w:szCs w:val="22"/>
        </w:rPr>
        <w:t>3. člen</w:t>
      </w:r>
    </w:p>
    <w:p w14:paraId="4ED282EC" w14:textId="77777777" w:rsidR="00E315DA" w:rsidRPr="00B3246A" w:rsidRDefault="00E315DA" w:rsidP="00B3246A">
      <w:pPr>
        <w:jc w:val="center"/>
        <w:rPr>
          <w:rFonts w:ascii="Arial" w:hAnsi="Arial" w:cs="Arial"/>
          <w:sz w:val="22"/>
          <w:szCs w:val="22"/>
        </w:rPr>
      </w:pPr>
    </w:p>
    <w:p w14:paraId="6F4F435B" w14:textId="62A19FC6" w:rsidR="00E315DA" w:rsidRPr="00B3246A" w:rsidRDefault="00E315DA" w:rsidP="00B3246A">
      <w:pPr>
        <w:rPr>
          <w:rFonts w:ascii="Arial" w:hAnsi="Arial" w:cs="Arial"/>
          <w:sz w:val="22"/>
          <w:szCs w:val="22"/>
        </w:rPr>
      </w:pPr>
      <w:r w:rsidRPr="00B3246A">
        <w:rPr>
          <w:rFonts w:ascii="Arial" w:hAnsi="Arial" w:cs="Arial"/>
          <w:sz w:val="22"/>
          <w:szCs w:val="22"/>
        </w:rPr>
        <w:t>Ta odlok začne veljati petnajsti dan po objavi v Medobčinskem uradnem vestniku.</w:t>
      </w:r>
    </w:p>
    <w:p w14:paraId="0E2A78EE" w14:textId="77777777" w:rsidR="00E315DA" w:rsidRPr="00B3246A" w:rsidRDefault="00E315DA" w:rsidP="00B3246A">
      <w:pPr>
        <w:jc w:val="both"/>
        <w:rPr>
          <w:rFonts w:ascii="Arial" w:hAnsi="Arial" w:cs="Arial"/>
          <w:b/>
          <w:sz w:val="22"/>
          <w:szCs w:val="22"/>
        </w:rPr>
      </w:pPr>
    </w:p>
    <w:p w14:paraId="405CFA75" w14:textId="77777777" w:rsidR="002D61B1" w:rsidRPr="00B3246A" w:rsidRDefault="002D61B1" w:rsidP="00B3246A">
      <w:pPr>
        <w:tabs>
          <w:tab w:val="left" w:pos="709"/>
        </w:tabs>
        <w:jc w:val="both"/>
        <w:rPr>
          <w:rFonts w:ascii="Arial" w:eastAsia="Calibri" w:hAnsi="Arial" w:cs="Arial"/>
          <w:sz w:val="22"/>
          <w:szCs w:val="22"/>
          <w:lang w:eastAsia="en-US"/>
        </w:rPr>
      </w:pPr>
    </w:p>
    <w:p w14:paraId="693710E3" w14:textId="77777777" w:rsidR="008C1BB0" w:rsidRPr="00B3246A" w:rsidRDefault="008C1BB0" w:rsidP="00B3246A">
      <w:pPr>
        <w:tabs>
          <w:tab w:val="left" w:pos="709"/>
        </w:tabs>
        <w:jc w:val="both"/>
        <w:rPr>
          <w:rFonts w:ascii="Arial" w:eastAsia="Calibri" w:hAnsi="Arial" w:cs="Arial"/>
          <w:sz w:val="22"/>
          <w:szCs w:val="22"/>
          <w:lang w:eastAsia="en-US"/>
        </w:rPr>
      </w:pPr>
    </w:p>
    <w:p w14:paraId="10899764" w14:textId="77777777" w:rsidR="00EC11E5" w:rsidRPr="00B3246A" w:rsidRDefault="00EC11E5" w:rsidP="00B3246A">
      <w:pPr>
        <w:rPr>
          <w:rFonts w:ascii="Arial" w:hAnsi="Arial" w:cs="Arial"/>
          <w:sz w:val="22"/>
          <w:szCs w:val="22"/>
        </w:rPr>
      </w:pPr>
    </w:p>
    <w:p w14:paraId="7238A206" w14:textId="77777777" w:rsidR="001601B3" w:rsidRPr="00B3246A" w:rsidRDefault="001601B3" w:rsidP="00B3246A">
      <w:pPr>
        <w:jc w:val="both"/>
        <w:rPr>
          <w:rFonts w:ascii="Arial" w:hAnsi="Arial" w:cs="Arial"/>
          <w:b/>
          <w:color w:val="FF0000"/>
          <w:sz w:val="22"/>
          <w:szCs w:val="22"/>
        </w:rPr>
      </w:pPr>
      <w:r w:rsidRPr="00B3246A">
        <w:rPr>
          <w:rFonts w:ascii="Arial" w:hAnsi="Arial" w:cs="Arial"/>
          <w:b/>
          <w:color w:val="FF0000"/>
          <w:sz w:val="22"/>
          <w:szCs w:val="22"/>
        </w:rPr>
        <w:t>Opomba:</w:t>
      </w:r>
    </w:p>
    <w:p w14:paraId="01ACAE2E" w14:textId="4FAE2BBF" w:rsidR="001601B3" w:rsidRPr="00B3246A" w:rsidRDefault="001601B3" w:rsidP="00B3246A">
      <w:pPr>
        <w:jc w:val="both"/>
        <w:rPr>
          <w:rFonts w:ascii="Arial" w:hAnsi="Arial" w:cs="Arial"/>
          <w:color w:val="FF0000"/>
          <w:sz w:val="22"/>
          <w:szCs w:val="22"/>
        </w:rPr>
      </w:pPr>
      <w:r w:rsidRPr="00B3246A">
        <w:rPr>
          <w:rFonts w:ascii="Arial" w:hAnsi="Arial" w:cs="Arial"/>
          <w:color w:val="FF0000"/>
          <w:sz w:val="22"/>
          <w:szCs w:val="22"/>
        </w:rPr>
        <w:t xml:space="preserve">Neuradno prečiščeno besedilo tega odloka je pripravil Sektor za vzgojo, Urada za vzgojo in izobraževanje, zdravstveno, socialno varstvo in raziskovalno dejavnost, dne </w:t>
      </w:r>
      <w:r w:rsidR="00E315DA" w:rsidRPr="00B3246A">
        <w:rPr>
          <w:rFonts w:ascii="Arial" w:hAnsi="Arial" w:cs="Arial"/>
          <w:color w:val="FF0000"/>
          <w:sz w:val="22"/>
          <w:szCs w:val="22"/>
        </w:rPr>
        <w:t>1</w:t>
      </w:r>
      <w:r w:rsidR="00B3246A">
        <w:rPr>
          <w:rFonts w:ascii="Arial" w:hAnsi="Arial" w:cs="Arial"/>
          <w:color w:val="FF0000"/>
          <w:sz w:val="22"/>
          <w:szCs w:val="22"/>
        </w:rPr>
        <w:t>8</w:t>
      </w:r>
      <w:r w:rsidR="00E315DA" w:rsidRPr="00B3246A">
        <w:rPr>
          <w:rFonts w:ascii="Arial" w:hAnsi="Arial" w:cs="Arial"/>
          <w:color w:val="FF0000"/>
          <w:sz w:val="22"/>
          <w:szCs w:val="22"/>
        </w:rPr>
        <w:t>.12.2023</w:t>
      </w:r>
      <w:r w:rsidR="00EC11E5" w:rsidRPr="00B3246A">
        <w:rPr>
          <w:rFonts w:ascii="Arial" w:hAnsi="Arial" w:cs="Arial"/>
          <w:color w:val="FF0000"/>
          <w:sz w:val="22"/>
          <w:szCs w:val="22"/>
        </w:rPr>
        <w:t>.</w:t>
      </w:r>
      <w:r w:rsidRPr="00B3246A">
        <w:rPr>
          <w:rFonts w:ascii="Arial" w:hAnsi="Arial" w:cs="Arial"/>
          <w:color w:val="FF0000"/>
          <w:sz w:val="22"/>
          <w:szCs w:val="22"/>
        </w:rPr>
        <w:t xml:space="preserve"> </w:t>
      </w:r>
    </w:p>
    <w:sectPr w:rsidR="001601B3" w:rsidRPr="00B3246A" w:rsidSect="002C5769">
      <w:headerReference w:type="even"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BEAB9" w14:textId="77777777" w:rsidR="003152C1" w:rsidRDefault="003152C1">
      <w:r>
        <w:separator/>
      </w:r>
    </w:p>
  </w:endnote>
  <w:endnote w:type="continuationSeparator" w:id="0">
    <w:p w14:paraId="71812095" w14:textId="77777777" w:rsidR="003152C1" w:rsidRDefault="0031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39A5" w14:textId="77777777" w:rsidR="002C5769" w:rsidRDefault="004B5CBB"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E95392" w14:textId="77777777" w:rsidR="002C5769" w:rsidRDefault="003152C1" w:rsidP="002C576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EA29" w14:textId="57F62CC7" w:rsidR="002C5769" w:rsidRDefault="004B5CBB"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54803">
      <w:rPr>
        <w:rStyle w:val="tevilkastrani"/>
        <w:noProof/>
      </w:rPr>
      <w:t>16</w:t>
    </w:r>
    <w:r>
      <w:rPr>
        <w:rStyle w:val="tevilkastrani"/>
      </w:rPr>
      <w:fldChar w:fldCharType="end"/>
    </w:r>
  </w:p>
  <w:p w14:paraId="3E5D04B5" w14:textId="77777777" w:rsidR="002C5769" w:rsidRDefault="003152C1" w:rsidP="002C576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FD6A" w14:textId="77777777" w:rsidR="003152C1" w:rsidRDefault="003152C1">
      <w:r>
        <w:separator/>
      </w:r>
    </w:p>
  </w:footnote>
  <w:footnote w:type="continuationSeparator" w:id="0">
    <w:p w14:paraId="10E67728" w14:textId="77777777" w:rsidR="003152C1" w:rsidRDefault="0031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D69F" w14:textId="77777777" w:rsidR="002C5769" w:rsidRDefault="004B5CBB" w:rsidP="002C5769">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02D6589" w14:textId="77777777" w:rsidR="002C5769" w:rsidRDefault="003152C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7A3"/>
    <w:multiLevelType w:val="hybridMultilevel"/>
    <w:tmpl w:val="2E4680D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F31"/>
    <w:multiLevelType w:val="hybridMultilevel"/>
    <w:tmpl w:val="2960CF0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41745"/>
    <w:multiLevelType w:val="hybridMultilevel"/>
    <w:tmpl w:val="D26E523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82E08"/>
    <w:multiLevelType w:val="hybridMultilevel"/>
    <w:tmpl w:val="290E809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2E04"/>
    <w:multiLevelType w:val="hybridMultilevel"/>
    <w:tmpl w:val="346EC36A"/>
    <w:lvl w:ilvl="0" w:tplc="7BDE6B08">
      <w:start w:val="1"/>
      <w:numFmt w:val="bullet"/>
      <w:lvlText w:val="-"/>
      <w:lvlJc w:val="left"/>
      <w:pPr>
        <w:tabs>
          <w:tab w:val="num" w:pos="720"/>
        </w:tabs>
        <w:ind w:left="720" w:hanging="360"/>
      </w:pPr>
      <w:rPr>
        <w:rFonts w:ascii="Wingdings" w:eastAsia="Wingdings" w:hAnsi="Wingdings" w:cs="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04795"/>
    <w:multiLevelType w:val="hybridMultilevel"/>
    <w:tmpl w:val="B184848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02887"/>
    <w:multiLevelType w:val="hybridMultilevel"/>
    <w:tmpl w:val="05A25E86"/>
    <w:lvl w:ilvl="0" w:tplc="B6F450D2">
      <w:start w:val="1"/>
      <w:numFmt w:val="bullet"/>
      <w:lvlText w:val="-"/>
      <w:lvlJc w:val="left"/>
      <w:pPr>
        <w:tabs>
          <w:tab w:val="num" w:pos="480"/>
        </w:tabs>
        <w:ind w:left="480" w:hanging="360"/>
      </w:pPr>
      <w:rPr>
        <w:rFonts w:ascii="Times New Roman" w:eastAsia="Times New Roman" w:hAnsi="Times New Roman" w:cs="Times New Roman" w:hint="default"/>
      </w:rPr>
    </w:lvl>
    <w:lvl w:ilvl="1" w:tplc="04240003" w:tentative="1">
      <w:start w:val="1"/>
      <w:numFmt w:val="bullet"/>
      <w:lvlText w:val="o"/>
      <w:lvlJc w:val="left"/>
      <w:pPr>
        <w:tabs>
          <w:tab w:val="num" w:pos="1200"/>
        </w:tabs>
        <w:ind w:left="1200" w:hanging="360"/>
      </w:pPr>
      <w:rPr>
        <w:rFonts w:ascii="Courier New" w:hAnsi="Courier New" w:cs="Courier New"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4B565C01"/>
    <w:multiLevelType w:val="hybridMultilevel"/>
    <w:tmpl w:val="D876AA9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42239"/>
    <w:multiLevelType w:val="hybridMultilevel"/>
    <w:tmpl w:val="D1D67BDE"/>
    <w:lvl w:ilvl="0" w:tplc="B2D63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C4FD1"/>
    <w:multiLevelType w:val="hybridMultilevel"/>
    <w:tmpl w:val="A5CC0866"/>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15F5B"/>
    <w:multiLevelType w:val="hybridMultilevel"/>
    <w:tmpl w:val="CE006622"/>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3171B"/>
    <w:multiLevelType w:val="hybridMultilevel"/>
    <w:tmpl w:val="47BA0B2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F2435C"/>
    <w:multiLevelType w:val="hybridMultilevel"/>
    <w:tmpl w:val="264A3FBA"/>
    <w:lvl w:ilvl="0" w:tplc="94D88C8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07B60"/>
    <w:multiLevelType w:val="hybridMultilevel"/>
    <w:tmpl w:val="B888DD3E"/>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17DBB"/>
    <w:multiLevelType w:val="hybridMultilevel"/>
    <w:tmpl w:val="7414936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2175C"/>
    <w:multiLevelType w:val="hybridMultilevel"/>
    <w:tmpl w:val="DD128F7A"/>
    <w:lvl w:ilvl="0" w:tplc="B4F49F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F213C3"/>
    <w:multiLevelType w:val="hybridMultilevel"/>
    <w:tmpl w:val="A71C46E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51953"/>
    <w:multiLevelType w:val="hybridMultilevel"/>
    <w:tmpl w:val="6608CDA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6"/>
  </w:num>
  <w:num w:numId="4">
    <w:abstractNumId w:val="8"/>
  </w:num>
  <w:num w:numId="5">
    <w:abstractNumId w:val="10"/>
  </w:num>
  <w:num w:numId="6">
    <w:abstractNumId w:val="5"/>
  </w:num>
  <w:num w:numId="7">
    <w:abstractNumId w:val="0"/>
  </w:num>
  <w:num w:numId="8">
    <w:abstractNumId w:val="11"/>
  </w:num>
  <w:num w:numId="9">
    <w:abstractNumId w:val="2"/>
  </w:num>
  <w:num w:numId="10">
    <w:abstractNumId w:val="17"/>
  </w:num>
  <w:num w:numId="11">
    <w:abstractNumId w:val="13"/>
  </w:num>
  <w:num w:numId="12">
    <w:abstractNumId w:val="9"/>
  </w:num>
  <w:num w:numId="13">
    <w:abstractNumId w:val="14"/>
  </w:num>
  <w:num w:numId="14">
    <w:abstractNumId w:val="7"/>
  </w:num>
  <w:num w:numId="15">
    <w:abstractNumId w:val="3"/>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B3"/>
    <w:rsid w:val="000B37A1"/>
    <w:rsid w:val="000C34C2"/>
    <w:rsid w:val="001601B3"/>
    <w:rsid w:val="00180E32"/>
    <w:rsid w:val="001969B4"/>
    <w:rsid w:val="00252260"/>
    <w:rsid w:val="002D61B1"/>
    <w:rsid w:val="002E15AE"/>
    <w:rsid w:val="003152C1"/>
    <w:rsid w:val="00340628"/>
    <w:rsid w:val="003706D6"/>
    <w:rsid w:val="00382BCF"/>
    <w:rsid w:val="003F6CFB"/>
    <w:rsid w:val="0045182C"/>
    <w:rsid w:val="004B5CBB"/>
    <w:rsid w:val="00542B0A"/>
    <w:rsid w:val="00677C33"/>
    <w:rsid w:val="00685387"/>
    <w:rsid w:val="007679CC"/>
    <w:rsid w:val="00792271"/>
    <w:rsid w:val="007D6C5D"/>
    <w:rsid w:val="008006C5"/>
    <w:rsid w:val="00807F92"/>
    <w:rsid w:val="00860F3C"/>
    <w:rsid w:val="008C1BB0"/>
    <w:rsid w:val="008E1527"/>
    <w:rsid w:val="0091582D"/>
    <w:rsid w:val="009410F0"/>
    <w:rsid w:val="009A58D8"/>
    <w:rsid w:val="009C1F35"/>
    <w:rsid w:val="00AA716C"/>
    <w:rsid w:val="00B0507C"/>
    <w:rsid w:val="00B3246A"/>
    <w:rsid w:val="00B61E50"/>
    <w:rsid w:val="00BC5B30"/>
    <w:rsid w:val="00C01164"/>
    <w:rsid w:val="00C03702"/>
    <w:rsid w:val="00C0563B"/>
    <w:rsid w:val="00C319D1"/>
    <w:rsid w:val="00DB1A72"/>
    <w:rsid w:val="00DD607C"/>
    <w:rsid w:val="00E315DA"/>
    <w:rsid w:val="00E770A1"/>
    <w:rsid w:val="00EA3059"/>
    <w:rsid w:val="00EB358D"/>
    <w:rsid w:val="00EC11E5"/>
    <w:rsid w:val="00EF7C80"/>
    <w:rsid w:val="00F548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5A22BD"/>
  <w15:chartTrackingRefBased/>
  <w15:docId w15:val="{EC216B4D-C034-4DD3-B1FE-E1F5B7C5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01B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601B3"/>
    <w:pPr>
      <w:spacing w:before="100" w:beforeAutospacing="1" w:after="100" w:afterAutospacing="1"/>
    </w:pPr>
  </w:style>
  <w:style w:type="paragraph" w:styleId="Glava">
    <w:name w:val="header"/>
    <w:basedOn w:val="Navaden"/>
    <w:link w:val="GlavaZnak"/>
    <w:rsid w:val="001601B3"/>
    <w:pPr>
      <w:tabs>
        <w:tab w:val="center" w:pos="4536"/>
        <w:tab w:val="right" w:pos="9072"/>
      </w:tabs>
    </w:pPr>
  </w:style>
  <w:style w:type="character" w:customStyle="1" w:styleId="GlavaZnak">
    <w:name w:val="Glava Znak"/>
    <w:basedOn w:val="Privzetapisavaodstavka"/>
    <w:link w:val="Glava"/>
    <w:rsid w:val="001601B3"/>
    <w:rPr>
      <w:rFonts w:ascii="Times New Roman" w:eastAsia="Times New Roman" w:hAnsi="Times New Roman" w:cs="Times New Roman"/>
      <w:sz w:val="24"/>
      <w:szCs w:val="24"/>
      <w:lang w:eastAsia="sl-SI"/>
    </w:rPr>
  </w:style>
  <w:style w:type="character" w:styleId="tevilkastrani">
    <w:name w:val="page number"/>
    <w:basedOn w:val="Privzetapisavaodstavka"/>
    <w:rsid w:val="001601B3"/>
  </w:style>
  <w:style w:type="paragraph" w:styleId="Noga">
    <w:name w:val="footer"/>
    <w:basedOn w:val="Navaden"/>
    <w:link w:val="NogaZnak"/>
    <w:rsid w:val="001601B3"/>
    <w:pPr>
      <w:tabs>
        <w:tab w:val="center" w:pos="4536"/>
        <w:tab w:val="right" w:pos="9072"/>
      </w:tabs>
    </w:pPr>
  </w:style>
  <w:style w:type="character" w:customStyle="1" w:styleId="NogaZnak">
    <w:name w:val="Noga Znak"/>
    <w:basedOn w:val="Privzetapisavaodstavka"/>
    <w:link w:val="Noga"/>
    <w:rsid w:val="001601B3"/>
    <w:rPr>
      <w:rFonts w:ascii="Times New Roman" w:eastAsia="Times New Roman" w:hAnsi="Times New Roman" w:cs="Times New Roman"/>
      <w:sz w:val="24"/>
      <w:szCs w:val="24"/>
      <w:lang w:eastAsia="sl-SI"/>
    </w:rPr>
  </w:style>
  <w:style w:type="paragraph" w:customStyle="1" w:styleId="Default">
    <w:name w:val="Default"/>
    <w:rsid w:val="001601B3"/>
    <w:pPr>
      <w:autoSpaceDE w:val="0"/>
      <w:autoSpaceDN w:val="0"/>
      <w:adjustRightInd w:val="0"/>
      <w:spacing w:after="0" w:line="240" w:lineRule="auto"/>
    </w:pPr>
    <w:rPr>
      <w:rFonts w:eastAsia="Times New Roman"/>
      <w:color w:val="000000"/>
      <w:sz w:val="24"/>
      <w:szCs w:val="24"/>
      <w:lang w:eastAsia="sl-SI"/>
    </w:rPr>
  </w:style>
  <w:style w:type="paragraph" w:styleId="Pripombabesedilo">
    <w:name w:val="annotation text"/>
    <w:basedOn w:val="Navaden"/>
    <w:link w:val="PripombabesediloZnak"/>
    <w:rsid w:val="001601B3"/>
    <w:pPr>
      <w:jc w:val="both"/>
    </w:pPr>
    <w:rPr>
      <w:sz w:val="20"/>
      <w:szCs w:val="20"/>
    </w:rPr>
  </w:style>
  <w:style w:type="character" w:customStyle="1" w:styleId="PripombabesediloZnak">
    <w:name w:val="Pripomba – besedilo Znak"/>
    <w:basedOn w:val="Privzetapisavaodstavka"/>
    <w:link w:val="Pripombabesedilo"/>
    <w:rsid w:val="001601B3"/>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160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5592</Words>
  <Characters>31875</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DVORŠAK</cp:lastModifiedBy>
  <cp:revision>20</cp:revision>
  <dcterms:created xsi:type="dcterms:W3CDTF">2023-12-15T12:18:00Z</dcterms:created>
  <dcterms:modified xsi:type="dcterms:W3CDTF">2023-12-19T10:46:00Z</dcterms:modified>
</cp:coreProperties>
</file>